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64D" w14:textId="77777777" w:rsidR="002433C7" w:rsidRDefault="002433C7" w:rsidP="002433C7">
      <w:pPr>
        <w:spacing w:before="240" w:after="240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0F73402C" w14:textId="119CE871" w:rsidR="00805BBB" w:rsidRPr="001837D6" w:rsidRDefault="00A5108B" w:rsidP="002433C7">
      <w:pPr>
        <w:spacing w:before="240" w:after="240"/>
        <w:ind w:right="142"/>
        <w:jc w:val="center"/>
        <w:rPr>
          <w:rFonts w:ascii="Times New Roman" w:hAnsi="Times New Roman" w:cs="Times New Roman"/>
          <w:color w:val="000000" w:themeColor="text1"/>
        </w:rPr>
      </w:pPr>
      <w:r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fldChar w:fldCharType="begin"/>
      </w:r>
      <w:r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instrText xml:space="preserve"> MERGEFIELD UNVANİSİM </w:instrTex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fldChar w:fldCharType="separate"/>
      </w:r>
      <w:r w:rsidR="005115C7">
        <w:rPr>
          <w:rFonts w:ascii="Times New Roman" w:eastAsia="Calibri" w:hAnsi="Times New Roman" w:cs="Times New Roman"/>
          <w:b/>
          <w:noProof/>
          <w:color w:val="000000" w:themeColor="text1"/>
          <w:sz w:val="44"/>
          <w:szCs w:val="44"/>
        </w:rPr>
        <w:t>KBS KALIP BAĞLAMA SİSTEMLERİ LTD.ŞTİ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fldChar w:fldCharType="end"/>
      </w:r>
    </w:p>
    <w:p w14:paraId="5371944D" w14:textId="77777777" w:rsidR="002433C7" w:rsidRDefault="002433C7" w:rsidP="002433C7">
      <w:pPr>
        <w:spacing w:before="240" w:after="240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47533047" w14:textId="77777777" w:rsidR="002433C7" w:rsidRDefault="002433C7" w:rsidP="002433C7">
      <w:pPr>
        <w:spacing w:before="240" w:after="240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5D6FF99E" w14:textId="77777777" w:rsidR="002433C7" w:rsidRDefault="002433C7" w:rsidP="002433C7">
      <w:pPr>
        <w:spacing w:before="240" w:after="240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2BC81CD5" w14:textId="77777777" w:rsidR="00EA5F9F" w:rsidRDefault="00B15D9A" w:rsidP="002433C7">
      <w:pPr>
        <w:spacing w:before="240" w:after="240"/>
        <w:ind w:right="142"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KİŞİSEL VERİLERİN KORUNMASI VE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-7"/>
          <w:sz w:val="44"/>
          <w:szCs w:val="44"/>
        </w:rPr>
        <w:t xml:space="preserve"> </w:t>
      </w:r>
      <w:r w:rsidR="000F4E5D"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İ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ŞLENMESİ</w:t>
      </w:r>
      <w:r w:rsidR="00FC7C73"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-1"/>
          <w:sz w:val="44"/>
          <w:szCs w:val="44"/>
        </w:rPr>
        <w:t>POLİ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TİKASI</w:t>
      </w:r>
    </w:p>
    <w:p w14:paraId="3706E993" w14:textId="77777777" w:rsidR="002433C7" w:rsidRDefault="002433C7" w:rsidP="002433C7">
      <w:pPr>
        <w:spacing w:before="240" w:after="240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14:paraId="1F3B9036" w14:textId="77777777" w:rsidR="002433C7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4B1818FF" w14:textId="77777777" w:rsidR="002433C7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7683BD02" w14:textId="77777777" w:rsidR="002433C7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36F6F5C8" w14:textId="77777777" w:rsidR="002433C7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3B3FBD78" w14:textId="77777777" w:rsidR="002433C7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175466D5" w14:textId="77777777" w:rsidR="002433C7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1BF9C2BC" w14:textId="77777777" w:rsidR="002433C7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57B07977" w14:textId="43F7B541" w:rsidR="002433C7" w:rsidRPr="001837D6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Hedef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Kitle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: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Unvanİsim1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tüm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</w:t>
      </w:r>
      <w:proofErr w:type="spellEnd"/>
    </w:p>
    <w:p w14:paraId="2830BBE6" w14:textId="77777777" w:rsidR="002433C7" w:rsidRPr="001837D6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70A52F15" w14:textId="1559D1A3" w:rsidR="002433C7" w:rsidRPr="001837D6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Hazırlayan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: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Unvanİsim1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Komitesi</w:t>
      </w:r>
      <w:proofErr w:type="spellEnd"/>
    </w:p>
    <w:p w14:paraId="0C0C323E" w14:textId="77777777" w:rsidR="002433C7" w:rsidRPr="001837D6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AF02082" w14:textId="77777777" w:rsidR="002433C7" w:rsidRPr="001837D6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Versiyon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: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1.0</w:t>
      </w:r>
    </w:p>
    <w:p w14:paraId="791BE69A" w14:textId="77777777" w:rsidR="002433C7" w:rsidRPr="001837D6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3E6A97CF" w14:textId="7B307CBD" w:rsidR="002433C7" w:rsidRPr="001837D6" w:rsidRDefault="002433C7" w:rsidP="002433C7">
      <w:pPr>
        <w:tabs>
          <w:tab w:val="left" w:pos="-5387"/>
        </w:tabs>
        <w:spacing w:line="360" w:lineRule="auto"/>
        <w:ind w:right="14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Onaylayan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: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Unvanİsim1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onaylanmıştır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A4EAF67" w14:textId="77777777" w:rsidR="002433C7" w:rsidRDefault="002433C7">
      <w:pP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br w:type="page"/>
      </w:r>
    </w:p>
    <w:p w14:paraId="57ABB5AB" w14:textId="77777777" w:rsidR="008C342F" w:rsidRPr="008578E4" w:rsidRDefault="002433C7" w:rsidP="00DF2F41">
      <w:pPr>
        <w:pStyle w:val="ListeParagraf"/>
        <w:tabs>
          <w:tab w:val="left" w:pos="-6804"/>
          <w:tab w:val="left" w:pos="-4395"/>
          <w:tab w:val="right" w:pos="567"/>
        </w:tabs>
        <w:spacing w:after="240"/>
        <w:ind w:left="0" w:right="1134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8578E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lastRenderedPageBreak/>
        <w:t>İÇINDEKİ</w:t>
      </w:r>
      <w:r w:rsidR="00DF2F41" w:rsidRPr="008578E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LER</w:t>
      </w:r>
    </w:p>
    <w:p w14:paraId="71654440" w14:textId="77777777" w:rsidR="008C342F" w:rsidRPr="008578E4" w:rsidRDefault="008C342F" w:rsidP="00051BD7">
      <w:pPr>
        <w:pStyle w:val="ListeParagraf"/>
        <w:tabs>
          <w:tab w:val="left" w:pos="-6804"/>
          <w:tab w:val="left" w:pos="-4395"/>
          <w:tab w:val="right" w:pos="567"/>
        </w:tabs>
        <w:spacing w:after="240"/>
        <w:ind w:left="0" w:right="850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54F83100" w14:textId="77777777" w:rsidR="008578E4" w:rsidRPr="008578E4" w:rsidRDefault="00DF2F41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r w:rsidRPr="008578E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begin"/>
      </w:r>
      <w:r w:rsidRPr="008578E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instrText xml:space="preserve"> TOC \o \h \z \u </w:instrText>
      </w:r>
      <w:r w:rsidRPr="008578E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separate"/>
      </w:r>
      <w:hyperlink w:anchor="_Toc30017616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1.</w:t>
        </w:r>
        <w:r w:rsidR="008578E4" w:rsidRPr="008578E4">
          <w:rPr>
            <w:rFonts w:eastAsiaTheme="minorEastAsia"/>
            <w:b/>
            <w:noProof/>
            <w:sz w:val="22"/>
            <w:szCs w:val="22"/>
            <w:lang w:val="tr-TR" w:eastAsia="tr-TR"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GİRİŞ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_Toc30017616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3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507CC09D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17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1.1.</w:t>
        </w:r>
        <w:r w:rsidR="008578E4" w:rsidRPr="008578E4">
          <w:rPr>
            <w:rFonts w:eastAsiaTheme="minorEastAsia"/>
            <w:b/>
            <w:noProof/>
            <w:sz w:val="22"/>
            <w:szCs w:val="22"/>
            <w:lang w:val="tr-TR" w:eastAsia="tr-TR"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2"/>
          </w:rPr>
          <w:t>Amaç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_Toc30017617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3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5CF62B4A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18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1.2.</w:t>
        </w:r>
        <w:r w:rsidR="008578E4" w:rsidRPr="008578E4">
          <w:rPr>
            <w:rStyle w:val="Kpr"/>
            <w:rFonts w:ascii="Times New Roman" w:hAnsi="Times New Roman" w:cs="Times New Roman"/>
            <w:b/>
            <w:i/>
            <w:noProof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2"/>
          </w:rPr>
          <w:t>Kapsam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_Toc30017618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3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6AE79111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19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1.3</w:t>
        </w:r>
        <w:r w:rsidR="008578E4" w:rsidRPr="008578E4">
          <w:rPr>
            <w:rFonts w:eastAsiaTheme="minorEastAsia"/>
            <w:b/>
            <w:noProof/>
            <w:sz w:val="22"/>
            <w:szCs w:val="22"/>
            <w:lang w:val="tr-TR" w:eastAsia="tr-TR"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. Dayanak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_Toc30017619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3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50B53B8D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0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1.4 . Tanımlar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_Toc30017620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3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53BA6C29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1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2.</w:t>
        </w:r>
        <w:r w:rsidR="008578E4" w:rsidRPr="008578E4">
          <w:rPr>
            <w:rFonts w:eastAsiaTheme="minorEastAsia"/>
            <w:b/>
            <w:noProof/>
            <w:sz w:val="22"/>
            <w:szCs w:val="22"/>
            <w:lang w:val="tr-TR" w:eastAsia="tr-TR"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KİŞİSEL VERİLERİN KORUNMASI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-8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KONULARI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_Toc30017621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5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31D435DD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2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2.1.</w:t>
        </w:r>
        <w:r w:rsidR="008578E4" w:rsidRPr="008578E4">
          <w:rPr>
            <w:rFonts w:eastAsiaTheme="minorEastAsia"/>
            <w:b/>
            <w:noProof/>
            <w:sz w:val="22"/>
            <w:szCs w:val="22"/>
            <w:lang w:val="tr-TR" w:eastAsia="tr-TR"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işisel Verilerin Güvenliğinin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8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Sağlanması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_Toc30017622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5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35233860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3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2.2.</w:t>
        </w:r>
        <w:r w:rsidR="008578E4" w:rsidRPr="008578E4">
          <w:rPr>
            <w:rFonts w:eastAsiaTheme="minorEastAsia"/>
            <w:b/>
            <w:noProof/>
            <w:sz w:val="22"/>
            <w:szCs w:val="22"/>
            <w:lang w:val="tr-TR" w:eastAsia="tr-TR"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Özel Nitelikli Kişisel Verilerin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6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Korunması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_Toc30017623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5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23369398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4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2.3.</w:t>
        </w:r>
        <w:r w:rsidR="008578E4" w:rsidRPr="008578E4">
          <w:rPr>
            <w:rFonts w:eastAsiaTheme="minorEastAsia"/>
            <w:b/>
            <w:noProof/>
            <w:sz w:val="22"/>
            <w:szCs w:val="22"/>
            <w:lang w:val="tr-TR" w:eastAsia="tr-TR"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1"/>
          </w:rPr>
          <w:t>Kişisel</w:t>
        </w:r>
        <w:r w:rsidR="008578E4" w:rsidRPr="008578E4">
          <w:rPr>
            <w:rStyle w:val="Kpr"/>
            <w:rFonts w:ascii="Times New Roman" w:hAnsi="Times New Roman" w:cs="Times New Roman"/>
            <w:b/>
            <w:i/>
            <w:noProof/>
          </w:rPr>
          <w:t xml:space="preserve"> 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1"/>
          </w:rPr>
          <w:t>Verilerin Korunması</w:t>
        </w:r>
        <w:r w:rsidR="008578E4" w:rsidRPr="008578E4">
          <w:rPr>
            <w:rStyle w:val="Kpr"/>
            <w:rFonts w:ascii="Times New Roman" w:hAnsi="Times New Roman" w:cs="Times New Roman"/>
            <w:b/>
            <w:i/>
            <w:noProof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1"/>
          </w:rPr>
          <w:t>ve</w:t>
        </w:r>
        <w:r w:rsidR="008578E4" w:rsidRPr="008578E4">
          <w:rPr>
            <w:rStyle w:val="Kpr"/>
            <w:rFonts w:ascii="Times New Roman" w:hAnsi="Times New Roman" w:cs="Times New Roman"/>
            <w:b/>
            <w:i/>
            <w:noProof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İşlenmesi Bilincinin  Geliştirilmesi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_Toc30017624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5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7FC8E417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5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3. KİŞİSEL VERİLERİN İŞLENMESİ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_Toc30017625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5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58E33732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6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3.1. Kişisel Verilerin Mevzuata Uygun İşlenmesi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_Toc30017626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5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1FC96849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7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3.2.</w:t>
        </w:r>
        <w:r w:rsidR="008578E4" w:rsidRPr="008578E4">
          <w:rPr>
            <w:rStyle w:val="Kpr"/>
            <w:rFonts w:ascii="Times New Roman" w:hAnsi="Times New Roman" w:cs="Times New Roman"/>
            <w:b/>
            <w:i/>
            <w:noProof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Kişisel Verilerin İşlenme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10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Şartları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_Toc30017627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6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0CB27A4F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8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3.3. Özel Nitelikli Kişisel Verilerin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9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İşlenmesi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_Toc30017628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7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360AEE9C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29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3.4. Kişisel Veri Sahibinin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8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Aydınlatılması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_Toc30017629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7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5C709C34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0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3.5. Kişisel Verilerin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9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Aktarılması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_Toc30017630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7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6725664F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1" w:history="1">
        <w:r w:rsidR="008578E4" w:rsidRPr="008578E4">
          <w:rPr>
            <w:rStyle w:val="Kpr"/>
            <w:rFonts w:ascii="Times New Roman" w:eastAsia="Arial" w:hAnsi="Times New Roman" w:cs="Times New Roman"/>
            <w:b/>
            <w:noProof/>
          </w:rPr>
          <w:t xml:space="preserve">4.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KİŞİSEL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12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VERİ ENVANTER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11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PARAMETRELERİ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_Toc30017631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8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20D2C25D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2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5. KİŞİSEL VERİLERİN KORUNMASINA İLİŞKİN ALINAN ÖNLEMLER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_Toc30017632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9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50771F35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3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6.</w:t>
        </w:r>
        <w:r w:rsidR="008578E4" w:rsidRPr="008578E4">
          <w:rPr>
            <w:rStyle w:val="Kpr"/>
            <w:rFonts w:ascii="Times New Roman" w:hAnsi="Times New Roman" w:cs="Times New Roman"/>
            <w:b/>
            <w:noProof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KİŞİSEL VERİLERİN SAKLANMASI VE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-8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İMHASI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_Toc30017633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9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04F521A7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4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7.</w:t>
        </w:r>
        <w:r w:rsidR="008578E4" w:rsidRPr="008578E4">
          <w:rPr>
            <w:rStyle w:val="Kpr"/>
            <w:rFonts w:ascii="Times New Roman" w:hAnsi="Times New Roman" w:cs="Times New Roman"/>
            <w:b/>
            <w:noProof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KİŞİSEL VERİ SAHİPLERİNİN HAKLARI VE BU HAKLARIN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-9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KULLANILMASI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_Toc30017634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9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4B18BEA3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5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7.1. Kişisel Veri Sahibinin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4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Hakları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_Toc30017635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9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0F564B2F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6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7.2. Kişisel Veri Sahibinin Haklarını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  <w:spacing w:val="-5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Kullanması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_Toc30017636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9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7C8F06FD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7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7.3. Başvurulara Cevap Verilmesi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_Toc30017637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10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160C0B9A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38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7.4. Kişisel Veri Sahibinin Başvurusunun Reddedilmesi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_Toc30017638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10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6725D7CD" w14:textId="77777777" w:rsidR="008578E4" w:rsidRPr="008578E4" w:rsidRDefault="00D145D9">
      <w:pPr>
        <w:pStyle w:val="T2"/>
        <w:rPr>
          <w:b/>
          <w:noProof/>
        </w:rPr>
      </w:pPr>
      <w:hyperlink w:anchor="_Toc30017639" w:history="1"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7.5.</w:t>
        </w:r>
        <w:r w:rsidR="008578E4" w:rsidRPr="008578E4">
          <w:rPr>
            <w:b/>
            <w:noProof/>
          </w:rPr>
          <w:tab/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>Kişisel Veri Sahibinin KVK Kurulu’na Şikâyette Bulunma Hakkı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_Toc30017639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10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31D4D0E7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40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8.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i/>
            <w:noProof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YÜRÜTME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_Toc30017640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10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4C5F0A4E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43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9. YÜRÜRLÜK ve İLANI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_Toc30017643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11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751B2AC0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45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EK 1- Veri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-2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Kategorileri ve Kişisel Veriler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_Toc30017645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12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2E43EE7A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46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EK 2- Kategorik Kişisel Veri İşleme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-4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Amaçlar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_Toc30017646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14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7F20995B" w14:textId="77777777" w:rsidR="008578E4" w:rsidRPr="008578E4" w:rsidRDefault="00D145D9">
      <w:pPr>
        <w:pStyle w:val="T1"/>
        <w:rPr>
          <w:rFonts w:eastAsiaTheme="minorEastAsia"/>
          <w:b/>
          <w:noProof/>
          <w:sz w:val="22"/>
          <w:szCs w:val="22"/>
          <w:lang w:val="tr-TR" w:eastAsia="tr-TR"/>
        </w:rPr>
      </w:pPr>
      <w:hyperlink w:anchor="_Toc30017647" w:history="1"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EK 3 –Kişisel Verilerin Aktarıldığı Kişiler ve Aktarılma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  <w:spacing w:val="1"/>
          </w:rPr>
          <w:t xml:space="preserve"> </w:t>
        </w:r>
        <w:r w:rsidR="008578E4" w:rsidRPr="008578E4">
          <w:rPr>
            <w:rStyle w:val="Kpr"/>
            <w:rFonts w:ascii="Times New Roman" w:eastAsia="Calibri" w:hAnsi="Times New Roman" w:cs="Times New Roman"/>
            <w:b/>
            <w:noProof/>
          </w:rPr>
          <w:t>Amaçları</w:t>
        </w:r>
        <w:r w:rsidR="008578E4" w:rsidRPr="008578E4">
          <w:rPr>
            <w:b/>
            <w:noProof/>
            <w:webHidden/>
          </w:rPr>
          <w:tab/>
        </w:r>
        <w:r w:rsidR="008578E4" w:rsidRPr="008578E4">
          <w:rPr>
            <w:b/>
            <w:noProof/>
            <w:webHidden/>
          </w:rPr>
          <w:fldChar w:fldCharType="begin"/>
        </w:r>
        <w:r w:rsidR="008578E4" w:rsidRPr="008578E4">
          <w:rPr>
            <w:b/>
            <w:noProof/>
            <w:webHidden/>
          </w:rPr>
          <w:instrText xml:space="preserve"> PAGEREF _Toc30017647 \h </w:instrText>
        </w:r>
        <w:r w:rsidR="008578E4" w:rsidRPr="008578E4">
          <w:rPr>
            <w:b/>
            <w:noProof/>
            <w:webHidden/>
          </w:rPr>
        </w:r>
        <w:r w:rsidR="008578E4" w:rsidRPr="008578E4">
          <w:rPr>
            <w:b/>
            <w:noProof/>
            <w:webHidden/>
          </w:rPr>
          <w:fldChar w:fldCharType="separate"/>
        </w:r>
        <w:r w:rsidR="00147087">
          <w:rPr>
            <w:b/>
            <w:noProof/>
            <w:webHidden/>
          </w:rPr>
          <w:t>15</w:t>
        </w:r>
        <w:r w:rsidR="008578E4" w:rsidRPr="008578E4">
          <w:rPr>
            <w:b/>
            <w:noProof/>
            <w:webHidden/>
          </w:rPr>
          <w:fldChar w:fldCharType="end"/>
        </w:r>
      </w:hyperlink>
    </w:p>
    <w:p w14:paraId="20A82C80" w14:textId="77777777" w:rsidR="00DC4D65" w:rsidRPr="001837D6" w:rsidRDefault="00DF2F41" w:rsidP="00DF2F41">
      <w:pPr>
        <w:tabs>
          <w:tab w:val="left" w:pos="-5387"/>
        </w:tabs>
        <w:spacing w:line="360" w:lineRule="auto"/>
        <w:ind w:right="1692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  <w:sectPr w:rsidR="00DC4D65" w:rsidRPr="001837D6" w:rsidSect="001837D6">
          <w:pgSz w:w="11899" w:h="16840" w:code="9"/>
          <w:pgMar w:top="1560" w:right="1267" w:bottom="2268" w:left="1418" w:header="0" w:footer="0" w:gutter="0"/>
          <w:cols w:space="708"/>
          <w:docGrid w:linePitch="326"/>
        </w:sectPr>
      </w:pPr>
      <w:r w:rsidRPr="008578E4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end"/>
      </w:r>
    </w:p>
    <w:p w14:paraId="6EBFE877" w14:textId="2CE6E45E" w:rsidR="00714C23" w:rsidRPr="001837D6" w:rsidRDefault="00A765E4" w:rsidP="009014CE">
      <w:pPr>
        <w:tabs>
          <w:tab w:val="left" w:pos="-5387"/>
        </w:tabs>
        <w:spacing w:line="250" w:lineRule="auto"/>
        <w:ind w:left="1418" w:right="1692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lastRenderedPageBreak/>
        <w:fldChar w:fldCharType="begin"/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instrText xml:space="preserve"> MERGEFIELD UNVANİSİM </w:instrTex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b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end"/>
      </w:r>
    </w:p>
    <w:p w14:paraId="5345FF63" w14:textId="77777777" w:rsidR="000A7D9C" w:rsidRDefault="00714C23" w:rsidP="009014CE">
      <w:pPr>
        <w:ind w:left="1418" w:right="1693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KİŞİSEL VERİLERİN KORUNMASI VE İŞLENMESİ POLİTİKASI</w:t>
      </w:r>
    </w:p>
    <w:p w14:paraId="3F635102" w14:textId="77777777" w:rsidR="002A4D5E" w:rsidRDefault="002A4D5E" w:rsidP="00714C23">
      <w:pPr>
        <w:ind w:right="1693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60277D9C" w14:textId="77777777" w:rsidR="00805BBB" w:rsidRPr="001837D6" w:rsidRDefault="00B15D9A" w:rsidP="006D52DD">
      <w:pPr>
        <w:pStyle w:val="ListeParagraf"/>
        <w:numPr>
          <w:ilvl w:val="0"/>
          <w:numId w:val="9"/>
        </w:numPr>
        <w:tabs>
          <w:tab w:val="left" w:pos="-4395"/>
          <w:tab w:val="left" w:pos="1701"/>
        </w:tabs>
        <w:spacing w:before="240" w:after="240"/>
        <w:ind w:left="1418" w:firstLine="0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30017616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GİRİŞ</w:t>
      </w:r>
      <w:bookmarkEnd w:id="0"/>
    </w:p>
    <w:p w14:paraId="660AB93D" w14:textId="49506176" w:rsidR="002727C7" w:rsidRPr="001837D6" w:rsidRDefault="000F3F78" w:rsidP="003205D7">
      <w:pPr>
        <w:pStyle w:val="ListeParagraf"/>
        <w:tabs>
          <w:tab w:val="left" w:pos="-4395"/>
          <w:tab w:val="left" w:pos="1701"/>
        </w:tabs>
        <w:spacing w:before="240" w:after="240"/>
        <w:ind w:left="1418" w:right="1406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Unvanİsim1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(“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b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”)</w:t>
      </w:r>
      <w:r w:rsidR="00E2434A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E2434A" w:rsidRPr="00E2434A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2727C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2727C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2727C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Şirket_Amaç </w:instrText>
      </w:r>
      <w:r w:rsidR="002727C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2727C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</w:p>
    <w:p w14:paraId="447144C2" w14:textId="391B88EC" w:rsidR="00277E3B" w:rsidRPr="001837D6" w:rsidRDefault="000F3F78" w:rsidP="006D52DD">
      <w:pPr>
        <w:pStyle w:val="ListeParagraf"/>
        <w:tabs>
          <w:tab w:val="left" w:pos="-4395"/>
          <w:tab w:val="left" w:pos="1701"/>
        </w:tabs>
        <w:spacing w:before="240" w:after="240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yürüttüğü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faaliyetlerde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korunmasına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önem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vermekte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iş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işlemlerinde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öncelikleri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arasında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kabul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etmektedir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.</w:t>
      </w:r>
      <w:r w:rsidR="00277E3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5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fldChar w:fldCharType="end"/>
      </w:r>
      <w:r w:rsidR="00894728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Verilerin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Korunması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İşlenmesi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Politikası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="00277E3B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</w:t>
      </w:r>
      <w:r w:rsidR="00081CA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“</w:t>
      </w:r>
      <w:proofErr w:type="spellStart"/>
      <w:r w:rsidR="00277E3B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Politika</w:t>
      </w:r>
      <w:proofErr w:type="spellEnd"/>
      <w:r w:rsidR="00081CA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277E3B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), </w:t>
      </w:r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6698</w:t>
      </w:r>
      <w:r w:rsidR="00277E3B" w:rsidRPr="001837D6">
        <w:rPr>
          <w:rFonts w:ascii="Times New Roman" w:eastAsia="Calibri" w:hAnsi="Times New Roman" w:cs="Times New Roman"/>
          <w:color w:val="000000" w:themeColor="text1"/>
          <w:spacing w:val="-1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sayılı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Kanunu’nca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r w:rsidR="00277E3B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</w:t>
      </w:r>
      <w:r w:rsidR="00081CA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“</w:t>
      </w:r>
      <w:r w:rsidR="00277E3B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Kanun</w:t>
      </w:r>
      <w:r w:rsidR="00081CA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277E3B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)</w:t>
      </w:r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usul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esaslarının</w:t>
      </w:r>
      <w:proofErr w:type="spellEnd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organizasyon</w:t>
      </w:r>
      <w:proofErr w:type="spellEnd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proofErr w:type="spellEnd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548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süreçlerinin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uyumuna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yönelik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temel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düzenlemedir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r w:rsidR="00277E3B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prensipleri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doğrultusunda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,</w:t>
      </w:r>
      <w:r w:rsidR="00277E3B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üst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düzey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sorumluluk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bilinciyle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>verileri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işlemekte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77E3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277E3B"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korumakta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 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sahiplerini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bilgilendirerek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şeffaflığı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sağlamaktadır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8679A05" w14:textId="77777777" w:rsidR="00020C12" w:rsidRPr="001837D6" w:rsidRDefault="00020C12" w:rsidP="006D52DD">
      <w:pPr>
        <w:pStyle w:val="ListeParagraf"/>
        <w:tabs>
          <w:tab w:val="left" w:pos="-4395"/>
          <w:tab w:val="left" w:pos="1701"/>
        </w:tabs>
        <w:spacing w:before="240" w:after="240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98C9FF6" w14:textId="77777777" w:rsidR="00805BBB" w:rsidRPr="001837D6" w:rsidRDefault="002C766E" w:rsidP="006D52DD">
      <w:pPr>
        <w:pStyle w:val="ListeParagraf"/>
        <w:numPr>
          <w:ilvl w:val="1"/>
          <w:numId w:val="9"/>
        </w:numPr>
        <w:tabs>
          <w:tab w:val="left" w:pos="-4395"/>
        </w:tabs>
        <w:spacing w:before="240" w:after="240"/>
        <w:jc w:val="both"/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1" w:name="_Toc30017617"/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-2"/>
          <w:sz w:val="22"/>
          <w:szCs w:val="22"/>
        </w:rPr>
        <w:t>Amaç</w:t>
      </w:r>
      <w:bookmarkEnd w:id="1"/>
      <w:proofErr w:type="spellEnd"/>
    </w:p>
    <w:p w14:paraId="32E17AA8" w14:textId="39AD0EDB" w:rsidR="00805BBB" w:rsidRPr="001837D6" w:rsidRDefault="00A67722" w:rsidP="006D52DD">
      <w:pPr>
        <w:tabs>
          <w:tab w:val="left" w:pos="-4395"/>
        </w:tabs>
        <w:spacing w:before="240" w:after="240" w:line="276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Bu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Politika</w:t>
      </w:r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nın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amacı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,</w:t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Kanun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ilgili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diğer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mevzuat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ile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öngörülen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usul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esa</w:t>
      </w:r>
      <w:r w:rsidR="007A77FB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</w:t>
      </w:r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ları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fldChar w:fldCharType="begin"/>
      </w:r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instrText xml:space="preserve"> MERGEFIELD Şirket </w:instrText>
      </w:r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-4"/>
          <w:sz w:val="22"/>
          <w:szCs w:val="22"/>
        </w:rPr>
        <w:t>KBS KALIP BAĞLAMA SİSTEMLERİ LTD.ŞTİ</w:t>
      </w:r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fldChar w:fldCharType="end"/>
      </w:r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organizasyon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proofErr w:type="gramStart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süreçlerine</w:t>
      </w:r>
      <w:proofErr w:type="spellEnd"/>
      <w:r w:rsidR="0086511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uyumlulaştır</w:t>
      </w:r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ı</w:t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larak</w:t>
      </w:r>
      <w:proofErr w:type="spellEnd"/>
      <w:proofErr w:type="gram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faaliyetlerinde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etkin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bir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şekilde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uygulanması</w:t>
      </w:r>
      <w:r w:rsidR="000F3F78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nı</w:t>
      </w:r>
      <w:proofErr w:type="spellEnd"/>
      <w:r w:rsidR="000F3F78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0F3F78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sağlamaktır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. </w:t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fldChar w:fldCharType="begin"/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instrText xml:space="preserve"> MERGEFIELD Şirket </w:instrText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-4"/>
          <w:sz w:val="22"/>
          <w:szCs w:val="22"/>
        </w:rPr>
        <w:t>KBS KALIP BAĞLAMA SİSTEMLERİ LTD.ŞTİ</w:t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fldChar w:fldCharType="end"/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kişisel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verilerin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işlenmesi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korunması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için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953FD7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bu</w:t>
      </w:r>
      <w:proofErr w:type="spellEnd"/>
      <w:r w:rsidR="00953FD7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953FD7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Politika</w:t>
      </w:r>
      <w:proofErr w:type="spellEnd"/>
      <w:r w:rsidR="00953FD7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953FD7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ile</w:t>
      </w:r>
      <w:proofErr w:type="spellEnd"/>
      <w:r w:rsidR="00953FD7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her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türlü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</w:t>
      </w:r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dari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teknik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önlemler</w:t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almakta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gere</w:t>
      </w:r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kli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prosedürler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oluşturmakta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farkındalı</w:t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ğı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arttırma</w:t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kta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bilincin</w:t>
      </w:r>
      <w:proofErr w:type="spellEnd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sağlanması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için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gerekli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tüm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eğitimler</w:t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yap</w:t>
      </w:r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maktad</w:t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ır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.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Hissedarlar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yetkililer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çalışanlar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iş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ortaklarının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Kanun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süreçlerine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uyumları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için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,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gerekli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tüm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önlemler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alınmakta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,</w:t>
      </w:r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uygun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ve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etkin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denetim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mekanizmaları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kurul</w:t>
      </w:r>
      <w:r w:rsidR="002F520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maktadır</w:t>
      </w:r>
      <w:proofErr w:type="spellEnd"/>
      <w:r w:rsidR="0062235C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>.</w:t>
      </w:r>
    </w:p>
    <w:p w14:paraId="0F2B5427" w14:textId="77777777" w:rsidR="00805BBB" w:rsidRPr="001837D6" w:rsidRDefault="00B15D9A" w:rsidP="006D52DD">
      <w:pPr>
        <w:pStyle w:val="Balk1"/>
        <w:spacing w:before="240" w:after="240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2" w:name="_Toc30017618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1.2.</w:t>
      </w:r>
      <w:r w:rsidR="00FB1558" w:rsidRPr="001837D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2C766E" w:rsidRPr="001837D6">
        <w:rPr>
          <w:rFonts w:ascii="Times New Roman" w:eastAsia="Calibri" w:hAnsi="Times New Roman" w:cs="Times New Roman"/>
          <w:i/>
          <w:color w:val="000000" w:themeColor="text1"/>
          <w:spacing w:val="-2"/>
          <w:sz w:val="22"/>
          <w:szCs w:val="22"/>
        </w:rPr>
        <w:t>Kapsam</w:t>
      </w:r>
      <w:bookmarkEnd w:id="2"/>
      <w:proofErr w:type="spellEnd"/>
    </w:p>
    <w:p w14:paraId="0C481CD6" w14:textId="3CBEE098" w:rsidR="00805BBB" w:rsidRPr="001837D6" w:rsidRDefault="002F520C" w:rsidP="006D52DD">
      <w:pPr>
        <w:tabs>
          <w:tab w:val="left" w:pos="-4395"/>
        </w:tabs>
        <w:spacing w:before="240" w:after="240" w:line="276" w:lineRule="auto"/>
        <w:ind w:left="1418" w:right="136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Politika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fldChar w:fldCharType="begin"/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instrText xml:space="preserve"> MERGEFIELD Şirket </w:instrText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-7"/>
          <w:sz w:val="22"/>
          <w:szCs w:val="22"/>
        </w:rPr>
        <w:t>KBS KALIP BAĞLAMA SİSTEMLERİ LTD.ŞTİ</w:t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fldChar w:fldCharType="end"/>
      </w:r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iş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>süreçlerinde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otomatik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olan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da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herhangi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kayıt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sisteminin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parçası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kaydıyla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otomatik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olmayan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yollarla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elde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edilen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bütün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95D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14556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kapsam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aktadı</w:t>
      </w:r>
      <w:r w:rsidR="0014556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586E7DA" w14:textId="77777777" w:rsidR="00805BBB" w:rsidRPr="001837D6" w:rsidRDefault="008C342F" w:rsidP="00F12EB9">
      <w:pPr>
        <w:pStyle w:val="ListeParagraf"/>
        <w:numPr>
          <w:ilvl w:val="1"/>
          <w:numId w:val="24"/>
        </w:numPr>
        <w:tabs>
          <w:tab w:val="left" w:pos="-4395"/>
        </w:tabs>
        <w:spacing w:after="240"/>
        <w:jc w:val="both"/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3" w:name="_Toc30017619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. </w:t>
      </w:r>
      <w:proofErr w:type="spellStart"/>
      <w:r w:rsidR="002C766E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Dayanak</w:t>
      </w:r>
      <w:bookmarkEnd w:id="3"/>
      <w:proofErr w:type="spellEnd"/>
    </w:p>
    <w:p w14:paraId="6379732E" w14:textId="77777777" w:rsidR="001E0D69" w:rsidRPr="001837D6" w:rsidRDefault="007F66F1" w:rsidP="00A95D23">
      <w:pPr>
        <w:tabs>
          <w:tab w:val="left" w:pos="-4395"/>
        </w:tabs>
        <w:spacing w:after="240" w:line="276" w:lineRule="auto"/>
        <w:ind w:left="1440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Politika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, 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Kanun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F05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mevzuat</w:t>
      </w: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dayanmaktadır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.</w:t>
      </w:r>
      <w:r w:rsidR="005867D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5179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Gıdaların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Üretimi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Tüketimi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Denetlenmesine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Dair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Kanun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Hükmünde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Kararnamenin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Değiştirilerek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Kabulü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Hakkında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Kanun,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Gıda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Gıda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İle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Temasta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Bulunan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Madde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Malzemelerin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Piyasa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Gözetimi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Kontrolü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Denetimi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İle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İşyeri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Sorumluluklarına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Dair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>Yönetmelik</w:t>
      </w:r>
      <w:proofErr w:type="spellEnd"/>
      <w:r w:rsidR="00DA2A31" w:rsidRPr="00DA2A31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6502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Tüketicinin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Korunması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Hakkında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Kanun, </w:t>
      </w:r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1774 </w:t>
      </w:r>
      <w:proofErr w:type="spellStart"/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>Kimlik</w:t>
      </w:r>
      <w:proofErr w:type="spellEnd"/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>Bildirme</w:t>
      </w:r>
      <w:proofErr w:type="spellEnd"/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8113EF">
        <w:rPr>
          <w:rFonts w:ascii="Times New Roman" w:eastAsia="Calibri" w:hAnsi="Times New Roman" w:cs="Times New Roman"/>
          <w:color w:val="000000"/>
          <w:sz w:val="22"/>
          <w:szCs w:val="22"/>
        </w:rPr>
        <w:t>Kanununu</w:t>
      </w:r>
      <w:proofErr w:type="spellEnd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4857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İş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Kanunu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6331 </w:t>
      </w:r>
      <w:proofErr w:type="spellStart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>İş</w:t>
      </w:r>
      <w:proofErr w:type="spellEnd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>Sağlığı</w:t>
      </w:r>
      <w:proofErr w:type="spellEnd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>Güvenliği</w:t>
      </w:r>
      <w:proofErr w:type="spellEnd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>Kanunu</w:t>
      </w:r>
      <w:proofErr w:type="spellEnd"/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5510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Sosyal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Sigortalar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Genel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Sağlık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Sigortası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Kanunu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4447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İşsizlik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Sigortası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Kanunu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6102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Türk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Ticaret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Kanunu</w:t>
      </w:r>
      <w:proofErr w:type="spellEnd"/>
      <w:r w:rsidR="00E2434A" w:rsidRPr="00055465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7A77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21</w:t>
      </w:r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3 </w:t>
      </w:r>
      <w:proofErr w:type="spellStart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>Vergi</w:t>
      </w:r>
      <w:proofErr w:type="spellEnd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>Usul</w:t>
      </w:r>
      <w:proofErr w:type="spellEnd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>Kanunu</w:t>
      </w:r>
      <w:proofErr w:type="spellEnd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7019CB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E2434A" w:rsidRPr="007019C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7019CB">
        <w:rPr>
          <w:rFonts w:ascii="Times New Roman" w:eastAsia="Calibri" w:hAnsi="Times New Roman" w:cs="Times New Roman"/>
          <w:color w:val="000000"/>
          <w:sz w:val="22"/>
          <w:szCs w:val="22"/>
        </w:rPr>
        <w:t>diğer</w:t>
      </w:r>
      <w:proofErr w:type="spellEnd"/>
      <w:r w:rsidR="00E2434A" w:rsidRPr="007019C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>ilgili</w:t>
      </w:r>
      <w:proofErr w:type="spellEnd"/>
      <w:r w:rsidR="00E2434A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7019CB">
        <w:rPr>
          <w:rFonts w:ascii="Times New Roman" w:eastAsia="Calibri" w:hAnsi="Times New Roman" w:cs="Times New Roman"/>
          <w:color w:val="000000"/>
          <w:sz w:val="22"/>
          <w:szCs w:val="22"/>
        </w:rPr>
        <w:t>mevzuattan</w:t>
      </w:r>
      <w:proofErr w:type="spellEnd"/>
      <w:r w:rsidR="00E2434A" w:rsidRPr="007019C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2434A" w:rsidRPr="007019CB">
        <w:rPr>
          <w:rFonts w:ascii="Times New Roman" w:eastAsia="Calibri" w:hAnsi="Times New Roman" w:cs="Times New Roman"/>
          <w:color w:val="000000"/>
          <w:sz w:val="22"/>
          <w:szCs w:val="22"/>
        </w:rPr>
        <w:t>kaynaklanan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kaynaklanan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yasal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yükümlülükleri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yerine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getirmek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</w:t>
      </w:r>
      <w:r w:rsidR="0003115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mektedir</w:t>
      </w:r>
      <w:proofErr w:type="spellEnd"/>
      <w:r w:rsidR="001E0D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</w:p>
    <w:p w14:paraId="45449582" w14:textId="7DC2B284" w:rsidR="00A95D23" w:rsidRPr="001837D6" w:rsidRDefault="00A95D23" w:rsidP="00A95D23">
      <w:pPr>
        <w:tabs>
          <w:tab w:val="left" w:pos="-4395"/>
        </w:tabs>
        <w:spacing w:after="240" w:line="276" w:lineRule="auto"/>
        <w:ind w:left="1440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Yürürlükteki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mevzuat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Politika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arasında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uyumsuzluk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olduğu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hallerde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yürürlükteki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uygulanır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İlgili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proofErr w:type="gram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öngörülen</w:t>
      </w:r>
      <w:proofErr w:type="spellEnd"/>
      <w:proofErr w:type="gramEnd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düzenlemeler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uygulamalarına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dönüştürülmektedir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3288858" w14:textId="77777777" w:rsidR="00D75A7F" w:rsidRPr="001837D6" w:rsidRDefault="00FB57D3" w:rsidP="003205D7">
      <w:pPr>
        <w:pStyle w:val="Balk1"/>
        <w:spacing w:after="240"/>
        <w:ind w:left="1418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bookmarkStart w:id="4" w:name="_Toc30017620"/>
      <w:proofErr w:type="gram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lastRenderedPageBreak/>
        <w:t xml:space="preserve">1.4 </w:t>
      </w:r>
      <w:r w:rsidR="008C342F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.</w:t>
      </w:r>
      <w:proofErr w:type="gramEnd"/>
      <w:r w:rsidR="008C342F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Tanımlar</w:t>
      </w:r>
      <w:bookmarkEnd w:id="4"/>
      <w:proofErr w:type="spellEnd"/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1837D6" w:rsidRPr="001D53CB" w14:paraId="72FA0338" w14:textId="77777777" w:rsidTr="001D53CB">
        <w:trPr>
          <w:trHeight w:val="554"/>
        </w:trPr>
        <w:tc>
          <w:tcPr>
            <w:tcW w:w="2977" w:type="dxa"/>
            <w:vAlign w:val="center"/>
          </w:tcPr>
          <w:p w14:paraId="75039C4A" w14:textId="77777777" w:rsidR="00944070" w:rsidRPr="001D53CB" w:rsidRDefault="00B83679" w:rsidP="001D53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Açı</w:t>
            </w:r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</w:t>
            </w:r>
            <w:proofErr w:type="spellEnd"/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rıza</w:t>
            </w:r>
            <w:proofErr w:type="spellEnd"/>
          </w:p>
        </w:tc>
        <w:tc>
          <w:tcPr>
            <w:tcW w:w="6095" w:type="dxa"/>
            <w:vAlign w:val="center"/>
          </w:tcPr>
          <w:p w14:paraId="268FBAB2" w14:textId="77777777" w:rsidR="00944070" w:rsidRPr="001D53CB" w:rsidRDefault="00944070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Belirli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konuya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ilişkin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bilgilendirilmeye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dayanan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özgür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iradeyle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4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açıklanan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rızayı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ifade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eder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53CB" w:rsidRPr="001D53CB" w14:paraId="0DE4445B" w14:textId="77777777" w:rsidTr="001D53CB">
        <w:trPr>
          <w:trHeight w:val="554"/>
        </w:trPr>
        <w:tc>
          <w:tcPr>
            <w:tcW w:w="2977" w:type="dxa"/>
            <w:vAlign w:val="center"/>
          </w:tcPr>
          <w:p w14:paraId="7C5A8343" w14:textId="77777777" w:rsidR="001D53CB" w:rsidRPr="001D53CB" w:rsidRDefault="001D53CB" w:rsidP="001D53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Başvuru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Formu</w:t>
            </w:r>
            <w:proofErr w:type="spellEnd"/>
          </w:p>
        </w:tc>
        <w:tc>
          <w:tcPr>
            <w:tcW w:w="6095" w:type="dxa"/>
            <w:vAlign w:val="center"/>
          </w:tcPr>
          <w:p w14:paraId="376A8E5D" w14:textId="77777777" w:rsidR="001D53CB" w:rsidRPr="001D53CB" w:rsidRDefault="001D53CB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sahiplerinin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haklarını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kullanmak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için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yapacakları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başvuruyu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içeren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, </w:t>
            </w:r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6698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sayılı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Kişisel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Verilerin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Korunması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Kanununa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Kişisel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Verileri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Koruma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Kurumunun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çıkardığı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Veri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Sorumlusuna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Başvuru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Usul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Esasları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Hakkında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Tebliğe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uygun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olarak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hazırlanmış</w:t>
            </w:r>
            <w:proofErr w:type="spellEnd"/>
            <w:r w:rsidRPr="001D53CB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ilgili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kişi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53CB">
              <w:rPr>
                <w:rFonts w:ascii="Times New Roman" w:hAnsi="Times New Roman" w:cs="Times New Roman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Veri </w:t>
            </w:r>
            <w:proofErr w:type="spellStart"/>
            <w:r w:rsidRPr="001D53CB">
              <w:rPr>
                <w:rFonts w:ascii="Times New Roman" w:hAnsi="Times New Roman" w:cs="Times New Roman"/>
              </w:rPr>
              <w:t>Sahibi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D53CB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sorumlusuna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yapılacak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başvurulara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ilişkin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başvuru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formu</w:t>
            </w:r>
            <w:proofErr w:type="spellEnd"/>
            <w:r w:rsidRPr="001D53CB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1D53CB" w14:paraId="26B60FEC" w14:textId="77777777" w:rsidTr="001D53CB">
        <w:trPr>
          <w:trHeight w:val="1266"/>
        </w:trPr>
        <w:tc>
          <w:tcPr>
            <w:tcW w:w="2977" w:type="dxa"/>
            <w:vAlign w:val="center"/>
          </w:tcPr>
          <w:p w14:paraId="091EFDE0" w14:textId="77777777" w:rsidR="00944070" w:rsidRPr="001D53CB" w:rsidRDefault="00A3287C" w:rsidP="001D53CB">
            <w:pPr>
              <w:pStyle w:val="TableParagraph"/>
              <w:spacing w:before="15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İlgili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kullanıcı</w:t>
            </w:r>
            <w:proofErr w:type="spellEnd"/>
          </w:p>
        </w:tc>
        <w:tc>
          <w:tcPr>
            <w:tcW w:w="6095" w:type="dxa"/>
            <w:vAlign w:val="center"/>
          </w:tcPr>
          <w:p w14:paraId="04FE314D" w14:textId="77777777" w:rsidR="00944070" w:rsidRPr="001D53CB" w:rsidRDefault="00944070" w:rsidP="002A4D5E">
            <w:pPr>
              <w:pStyle w:val="TableParagraph"/>
              <w:spacing w:before="15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teknik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olarak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depolanması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korunması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7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yedeklenmesinden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sorumlu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r w:rsidRPr="001D53CB">
              <w:rPr>
                <w:rFonts w:ascii="Times New Roman" w:hAnsi="Times New Roman" w:cs="Times New Roman"/>
                <w:color w:val="000000" w:themeColor="text1"/>
              </w:rPr>
              <w:t>da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birim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hariç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olmak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üzere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sorumlusu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organizasyonu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içerisinde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4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sorumlusundan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aldığı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yetki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talimat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doğrultusunda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işleyen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kişilerdir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417126A6" w14:textId="77777777" w:rsidTr="001D53CB">
        <w:trPr>
          <w:trHeight w:val="610"/>
        </w:trPr>
        <w:tc>
          <w:tcPr>
            <w:tcW w:w="2977" w:type="dxa"/>
            <w:vAlign w:val="center"/>
          </w:tcPr>
          <w:p w14:paraId="318D8602" w14:textId="77777777" w:rsidR="00944070" w:rsidRPr="001D53CB" w:rsidRDefault="00A3287C" w:rsidP="001D53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İmha</w:t>
            </w:r>
            <w:proofErr w:type="spellEnd"/>
          </w:p>
        </w:tc>
        <w:tc>
          <w:tcPr>
            <w:tcW w:w="6095" w:type="dxa"/>
            <w:vAlign w:val="center"/>
          </w:tcPr>
          <w:p w14:paraId="1D5ADA30" w14:textId="77777777" w:rsidR="00944070" w:rsidRPr="001D53CB" w:rsidRDefault="00944070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silinmesi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yok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edilmesi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anonim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hale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06C148C1" w14:textId="77777777" w:rsidTr="001D53CB">
        <w:trPr>
          <w:trHeight w:val="917"/>
        </w:trPr>
        <w:tc>
          <w:tcPr>
            <w:tcW w:w="2977" w:type="dxa"/>
            <w:vAlign w:val="center"/>
          </w:tcPr>
          <w:p w14:paraId="2CE48586" w14:textId="77777777" w:rsidR="00944070" w:rsidRPr="001D53CB" w:rsidRDefault="00A3287C" w:rsidP="001D53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Kayıt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ortamı</w:t>
            </w:r>
            <w:proofErr w:type="spellEnd"/>
          </w:p>
        </w:tc>
        <w:tc>
          <w:tcPr>
            <w:tcW w:w="6095" w:type="dxa"/>
            <w:vAlign w:val="center"/>
          </w:tcPr>
          <w:p w14:paraId="55E329A3" w14:textId="77777777" w:rsidR="00944070" w:rsidRPr="001D53CB" w:rsidRDefault="00944070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Tamamen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kısmen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herhangi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kayıt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sisteminin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parçası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olmak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kaydıyla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olmayan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yollarla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işlenen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4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bulunduğu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her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türlü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ortam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49140588" w14:textId="77777777" w:rsidTr="001D53CB">
        <w:trPr>
          <w:trHeight w:val="512"/>
        </w:trPr>
        <w:tc>
          <w:tcPr>
            <w:tcW w:w="2977" w:type="dxa"/>
            <w:vAlign w:val="center"/>
          </w:tcPr>
          <w:p w14:paraId="4010D53A" w14:textId="77777777" w:rsidR="00944070" w:rsidRPr="001D53CB" w:rsidRDefault="00A3287C" w:rsidP="001D53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="00B83679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</w:t>
            </w:r>
            <w:proofErr w:type="spellEnd"/>
          </w:p>
        </w:tc>
        <w:tc>
          <w:tcPr>
            <w:tcW w:w="6095" w:type="dxa"/>
            <w:vAlign w:val="center"/>
          </w:tcPr>
          <w:p w14:paraId="60D0E5FD" w14:textId="77777777" w:rsidR="00944070" w:rsidRPr="001D53CB" w:rsidRDefault="00944070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Kimliği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belirli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belirlenebilir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gerçek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kişiye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ilişkin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her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türlü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bilgi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77CD30C4" w14:textId="77777777" w:rsidTr="001D53CB">
        <w:trPr>
          <w:trHeight w:val="1934"/>
        </w:trPr>
        <w:tc>
          <w:tcPr>
            <w:tcW w:w="2977" w:type="dxa"/>
            <w:vAlign w:val="center"/>
          </w:tcPr>
          <w:p w14:paraId="20251E75" w14:textId="77777777" w:rsidR="00944070" w:rsidRPr="001D53CB" w:rsidRDefault="00A3287C" w:rsidP="001D53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işlenmesi</w:t>
            </w:r>
            <w:proofErr w:type="spellEnd"/>
          </w:p>
        </w:tc>
        <w:tc>
          <w:tcPr>
            <w:tcW w:w="6095" w:type="dxa"/>
            <w:vAlign w:val="center"/>
          </w:tcPr>
          <w:p w14:paraId="4B0E1F22" w14:textId="77777777" w:rsidR="00944070" w:rsidRPr="001D53CB" w:rsidRDefault="00944070" w:rsidP="002A4D5E">
            <w:pPr>
              <w:pStyle w:val="TableParagraph"/>
              <w:tabs>
                <w:tab w:val="left" w:pos="-11336"/>
                <w:tab w:val="left" w:pos="1593"/>
                <w:tab w:val="left" w:pos="1795"/>
                <w:tab w:val="left" w:pos="1881"/>
                <w:tab w:val="left" w:pos="2592"/>
                <w:tab w:val="left" w:pos="2692"/>
                <w:tab w:val="left" w:pos="3431"/>
                <w:tab w:val="left" w:pos="3556"/>
                <w:tab w:val="left" w:pos="3604"/>
                <w:tab w:val="left" w:pos="3993"/>
                <w:tab w:val="left" w:pos="4171"/>
              </w:tabs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tamamen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kısmen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herhangi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kayıt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sisteminin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parçası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olmak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kaydıyla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otomatik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olmayan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yollarla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elde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edilmesi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kaydedilmesi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depolanması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muhafaza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edilmesi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değiştirilmesi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yeniden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düzenlenmesi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açıklanması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aktarılması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devralınması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elde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edilebilir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hâle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sınıflandırılması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kullanılmasının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engellenmesi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gibi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üzerinde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gerçekleştirilen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her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türlü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işlem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5F8CF177" w14:textId="77777777" w:rsidTr="001D53CB">
        <w:trPr>
          <w:trHeight w:val="968"/>
        </w:trPr>
        <w:tc>
          <w:tcPr>
            <w:tcW w:w="2977" w:type="dxa"/>
            <w:vAlign w:val="center"/>
          </w:tcPr>
          <w:p w14:paraId="15D4D21B" w14:textId="77777777" w:rsidR="00944070" w:rsidRPr="001D53CB" w:rsidRDefault="00987C02" w:rsidP="001D53CB">
            <w:pPr>
              <w:pStyle w:val="TableParagraph"/>
              <w:tabs>
                <w:tab w:val="left" w:pos="1199"/>
                <w:tab w:val="left" w:pos="2649"/>
                <w:tab w:val="left" w:pos="3825"/>
              </w:tabs>
              <w:spacing w:before="10"/>
              <w:ind w:right="89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verilerin</w:t>
            </w:r>
            <w:proofErr w:type="spellEnd"/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anonim</w:t>
            </w:r>
            <w:proofErr w:type="spellEnd"/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hale </w:t>
            </w:r>
            <w:proofErr w:type="spellStart"/>
            <w:r w:rsidR="00A3287C"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getirilmesi</w:t>
            </w:r>
            <w:proofErr w:type="spellEnd"/>
          </w:p>
        </w:tc>
        <w:tc>
          <w:tcPr>
            <w:tcW w:w="6095" w:type="dxa"/>
            <w:vAlign w:val="center"/>
          </w:tcPr>
          <w:p w14:paraId="208D15E0" w14:textId="77777777" w:rsidR="00944070" w:rsidRPr="001D53CB" w:rsidRDefault="00944070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başka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verilerle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eşleştirilerek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dahi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hiçbir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surette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kimliği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belirli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5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5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belirlenebilir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4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gerçek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5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kişiyle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ilişkilendirilemeyecek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hâle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53CB" w:rsidRPr="001D53CB" w14:paraId="71629849" w14:textId="77777777" w:rsidTr="001D53CB">
        <w:trPr>
          <w:trHeight w:val="968"/>
        </w:trPr>
        <w:tc>
          <w:tcPr>
            <w:tcW w:w="2977" w:type="dxa"/>
            <w:vAlign w:val="center"/>
          </w:tcPr>
          <w:p w14:paraId="3D1839D2" w14:textId="77777777" w:rsidR="001D53CB" w:rsidRPr="001D53CB" w:rsidRDefault="001D53CB" w:rsidP="001D53CB">
            <w:pPr>
              <w:pStyle w:val="TableParagraph"/>
              <w:tabs>
                <w:tab w:val="left" w:pos="1199"/>
                <w:tab w:val="left" w:pos="2649"/>
                <w:tab w:val="left" w:pos="3825"/>
              </w:tabs>
              <w:spacing w:before="10"/>
              <w:ind w:right="89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sahibi</w:t>
            </w:r>
            <w:proofErr w:type="spellEnd"/>
          </w:p>
        </w:tc>
        <w:tc>
          <w:tcPr>
            <w:tcW w:w="6095" w:type="dxa"/>
            <w:vAlign w:val="center"/>
          </w:tcPr>
          <w:p w14:paraId="656F1417" w14:textId="1AE26901" w:rsidR="001D53CB" w:rsidRPr="001D53CB" w:rsidRDefault="001D53CB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verileri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r w:rsidRPr="001D53CB">
              <w:rPr>
                <w:rFonts w:ascii="Times New Roman" w:hAnsi="Times New Roman" w:cs="Times New Roman"/>
              </w:rPr>
              <w:fldChar w:fldCharType="begin"/>
            </w:r>
            <w:r w:rsidRPr="001D53CB">
              <w:rPr>
                <w:rFonts w:ascii="Times New Roman" w:hAnsi="Times New Roman" w:cs="Times New Roman"/>
              </w:rPr>
              <w:instrText xml:space="preserve"> MERGEFIELD Şirket </w:instrText>
            </w:r>
            <w:r w:rsidRPr="001D53CB">
              <w:rPr>
                <w:rFonts w:ascii="Times New Roman" w:hAnsi="Times New Roman" w:cs="Times New Roman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</w:rPr>
              <w:t>KBS KALIP BAĞLAMA SİSTEMLERİ LTD.ŞTİ</w:t>
            </w:r>
            <w:r w:rsidRPr="001D53CB">
              <w:rPr>
                <w:rFonts w:ascii="Times New Roman" w:hAnsi="Times New Roman" w:cs="Times New Roman"/>
              </w:rPr>
              <w:fldChar w:fldCharType="end"/>
            </w:r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adına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işleme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sokulan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gerçek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kişi</w:t>
            </w:r>
            <w:proofErr w:type="spellEnd"/>
            <w:r w:rsidRPr="001D53CB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1D53CB" w14:paraId="517AB505" w14:textId="77777777" w:rsidTr="001D53CB">
        <w:trPr>
          <w:trHeight w:val="912"/>
        </w:trPr>
        <w:tc>
          <w:tcPr>
            <w:tcW w:w="2977" w:type="dxa"/>
            <w:vAlign w:val="center"/>
          </w:tcPr>
          <w:p w14:paraId="6E7911DE" w14:textId="77777777" w:rsidR="00944070" w:rsidRPr="001D53CB" w:rsidRDefault="00A3287C" w:rsidP="001D53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silinmesi</w:t>
            </w:r>
            <w:proofErr w:type="spellEnd"/>
          </w:p>
        </w:tc>
        <w:tc>
          <w:tcPr>
            <w:tcW w:w="6095" w:type="dxa"/>
            <w:vAlign w:val="center"/>
          </w:tcPr>
          <w:p w14:paraId="35AF5A79" w14:textId="77777777" w:rsidR="00944070" w:rsidRPr="001D53CB" w:rsidRDefault="00944070" w:rsidP="002A4D5E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silinmesi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İlgili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Kullanıcılar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için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hiçbir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şekilde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erişilemez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kullanılamaz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hale</w:t>
            </w:r>
          </w:p>
          <w:p w14:paraId="232EB24B" w14:textId="77777777" w:rsidR="00944070" w:rsidRPr="001D53CB" w:rsidRDefault="00944070" w:rsidP="002A4D5E">
            <w:pPr>
              <w:pStyle w:val="TableParagraph"/>
              <w:spacing w:before="54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6E8FC062" w14:textId="77777777" w:rsidTr="001D53CB">
        <w:trPr>
          <w:trHeight w:val="616"/>
        </w:trPr>
        <w:tc>
          <w:tcPr>
            <w:tcW w:w="2977" w:type="dxa"/>
            <w:vAlign w:val="center"/>
          </w:tcPr>
          <w:p w14:paraId="6B7F6F7C" w14:textId="77777777" w:rsidR="00944070" w:rsidRPr="001D53CB" w:rsidRDefault="00A3287C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yok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edilmesi</w:t>
            </w:r>
            <w:proofErr w:type="spellEnd"/>
          </w:p>
        </w:tc>
        <w:tc>
          <w:tcPr>
            <w:tcW w:w="6095" w:type="dxa"/>
            <w:vAlign w:val="center"/>
          </w:tcPr>
          <w:p w14:paraId="12E4CCC1" w14:textId="77777777" w:rsidR="00944070" w:rsidRPr="001D53CB" w:rsidRDefault="00944070" w:rsidP="002A4D5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hiç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kimse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tarafından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hiçbir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şekilde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erişilemez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14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getirilemez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kullanılamaz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hale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24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işlemi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4E18AA44" w14:textId="77777777" w:rsidTr="001D53CB">
        <w:trPr>
          <w:trHeight w:val="440"/>
        </w:trPr>
        <w:tc>
          <w:tcPr>
            <w:tcW w:w="2977" w:type="dxa"/>
            <w:vAlign w:val="center"/>
          </w:tcPr>
          <w:p w14:paraId="1BD45941" w14:textId="77777777" w:rsidR="00944070" w:rsidRPr="001D53CB" w:rsidRDefault="00A3287C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Kurul</w:t>
            </w:r>
            <w:proofErr w:type="spellEnd"/>
          </w:p>
        </w:tc>
        <w:tc>
          <w:tcPr>
            <w:tcW w:w="6095" w:type="dxa"/>
            <w:vAlign w:val="center"/>
          </w:tcPr>
          <w:p w14:paraId="3C70CA96" w14:textId="77777777" w:rsidR="00944070" w:rsidRPr="001D53CB" w:rsidRDefault="00944070" w:rsidP="002A4D5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Koruma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Kurulu</w:t>
            </w:r>
            <w:proofErr w:type="spellEnd"/>
          </w:p>
        </w:tc>
      </w:tr>
      <w:tr w:rsidR="001D53CB" w:rsidRPr="001D53CB" w14:paraId="5C2BC29D" w14:textId="77777777" w:rsidTr="001D53CB">
        <w:trPr>
          <w:trHeight w:val="440"/>
        </w:trPr>
        <w:tc>
          <w:tcPr>
            <w:tcW w:w="2977" w:type="dxa"/>
            <w:vAlign w:val="center"/>
          </w:tcPr>
          <w:p w14:paraId="2348E160" w14:textId="77777777" w:rsidR="001D53CB" w:rsidRPr="001D53CB" w:rsidRDefault="001D53CB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Kurum</w:t>
            </w:r>
            <w:proofErr w:type="spellEnd"/>
          </w:p>
        </w:tc>
        <w:tc>
          <w:tcPr>
            <w:tcW w:w="6095" w:type="dxa"/>
            <w:vAlign w:val="center"/>
          </w:tcPr>
          <w:p w14:paraId="3DFADE37" w14:textId="77777777" w:rsidR="001D53CB" w:rsidRPr="001D53CB" w:rsidRDefault="0023242E" w:rsidP="002A4D5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Kişisel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Kurumu</w:t>
            </w:r>
            <w:proofErr w:type="spellEnd"/>
          </w:p>
        </w:tc>
      </w:tr>
      <w:tr w:rsidR="001837D6" w:rsidRPr="001D53CB" w14:paraId="74DF9CC2" w14:textId="77777777" w:rsidTr="001D53CB">
        <w:trPr>
          <w:trHeight w:val="1352"/>
        </w:trPr>
        <w:tc>
          <w:tcPr>
            <w:tcW w:w="2977" w:type="dxa"/>
            <w:vAlign w:val="center"/>
          </w:tcPr>
          <w:p w14:paraId="15D5EAB0" w14:textId="77777777" w:rsidR="00944070" w:rsidRPr="001D53CB" w:rsidRDefault="00A3287C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Özel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nitelikli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veri</w:t>
            </w:r>
            <w:proofErr w:type="spellEnd"/>
          </w:p>
        </w:tc>
        <w:tc>
          <w:tcPr>
            <w:tcW w:w="6095" w:type="dxa"/>
            <w:vAlign w:val="center"/>
          </w:tcPr>
          <w:p w14:paraId="4A9919C2" w14:textId="77777777" w:rsidR="00944070" w:rsidRPr="001D53CB" w:rsidRDefault="00944070" w:rsidP="002A4D5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ırkı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etnik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kökeni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siyasi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düşüncesi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felsefi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inancı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dini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mezhebi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diğer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inançları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kılık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kıyafeti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dernek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vakıf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9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r w:rsidRPr="001D53CB">
              <w:rPr>
                <w:rFonts w:ascii="Times New Roman" w:hAnsi="Times New Roman" w:cs="Times New Roman"/>
                <w:color w:val="000000" w:themeColor="text1"/>
              </w:rPr>
              <w:t>da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sendika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üyeliği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3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sağlığı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cinsel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hayatı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ceza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mahkûmiyeti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güvenlik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tedbirleriyle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ilgili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44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ile</w:t>
            </w:r>
            <w:proofErr w:type="spellEnd"/>
          </w:p>
          <w:p w14:paraId="6E7E0DAD" w14:textId="77777777" w:rsidR="00944070" w:rsidRPr="001D53CB" w:rsidRDefault="00944070" w:rsidP="002A4D5E">
            <w:pPr>
              <w:pStyle w:val="TableParagraph"/>
              <w:spacing w:before="0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biyometrik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genetik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264F1279" w14:textId="77777777" w:rsidTr="001D53CB">
        <w:trPr>
          <w:trHeight w:val="1179"/>
        </w:trPr>
        <w:tc>
          <w:tcPr>
            <w:tcW w:w="2977" w:type="dxa"/>
            <w:vAlign w:val="center"/>
          </w:tcPr>
          <w:p w14:paraId="418DA282" w14:textId="77777777" w:rsidR="00944070" w:rsidRPr="001D53CB" w:rsidRDefault="00A3287C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lastRenderedPageBreak/>
              <w:t>Periyodik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imha</w:t>
            </w:r>
            <w:proofErr w:type="spellEnd"/>
          </w:p>
        </w:tc>
        <w:tc>
          <w:tcPr>
            <w:tcW w:w="6095" w:type="dxa"/>
            <w:vAlign w:val="center"/>
          </w:tcPr>
          <w:p w14:paraId="71A01B95" w14:textId="77777777" w:rsidR="00944070" w:rsidRPr="001D53CB" w:rsidRDefault="00944070" w:rsidP="002A4D5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Kanun’da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5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yer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4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alan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4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3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36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işlenme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şartlarının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tamamının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ortadan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kalkması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durumunda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saklama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imha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politikasında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belirtilen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tekrar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eden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aralıklarla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re’sen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gerçekleştirilecek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silme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r w:rsidRPr="001D53CB">
              <w:rPr>
                <w:rFonts w:ascii="Times New Roman" w:hAnsi="Times New Roman" w:cs="Times New Roman"/>
                <w:color w:val="000000" w:themeColor="text1"/>
              </w:rPr>
              <w:t>yok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etme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anonim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-22"/>
              </w:rPr>
              <w:t xml:space="preserve"> </w:t>
            </w:r>
            <w:r w:rsidRPr="001D53CB">
              <w:rPr>
                <w:rFonts w:ascii="Times New Roman" w:hAnsi="Times New Roman" w:cs="Times New Roman"/>
                <w:color w:val="000000" w:themeColor="text1"/>
              </w:rPr>
              <w:t>hale</w:t>
            </w:r>
            <w:r w:rsidRPr="001D53CB">
              <w:rPr>
                <w:rFonts w:ascii="Times New Roman" w:hAnsi="Times New Roman" w:cs="Times New Roman"/>
                <w:color w:val="000000" w:themeColor="text1"/>
                <w:spacing w:val="-2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getirme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işlemi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53CB" w:rsidRPr="001D53CB" w14:paraId="7ADCAA6A" w14:textId="77777777" w:rsidTr="0023242E">
        <w:trPr>
          <w:trHeight w:val="707"/>
        </w:trPr>
        <w:tc>
          <w:tcPr>
            <w:tcW w:w="2977" w:type="dxa"/>
            <w:vAlign w:val="center"/>
          </w:tcPr>
          <w:p w14:paraId="428482CD" w14:textId="77777777" w:rsidR="001D53CB" w:rsidRPr="001D53CB" w:rsidRDefault="001D53CB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İşleyen</w:t>
            </w:r>
            <w:proofErr w:type="spellEnd"/>
          </w:p>
        </w:tc>
        <w:tc>
          <w:tcPr>
            <w:tcW w:w="6095" w:type="dxa"/>
            <w:vAlign w:val="center"/>
          </w:tcPr>
          <w:p w14:paraId="709AB9F4" w14:textId="77777777" w:rsidR="001D53CB" w:rsidRPr="001D53CB" w:rsidRDefault="001D53CB" w:rsidP="0023242E">
            <w:pPr>
              <w:spacing w:after="80"/>
              <w:ind w:left="110" w:right="142"/>
              <w:rPr>
                <w:rFonts w:ascii="Times New Roman" w:hAnsi="Times New Roman" w:cs="Times New Roman"/>
              </w:rPr>
            </w:pPr>
            <w:r w:rsidRPr="001D53CB">
              <w:rPr>
                <w:rFonts w:ascii="Times New Roman" w:hAnsi="Times New Roman" w:cs="Times New Roman"/>
              </w:rPr>
              <w:t xml:space="preserve">Veri </w:t>
            </w:r>
            <w:proofErr w:type="spellStart"/>
            <w:r w:rsidRPr="001D53CB">
              <w:rPr>
                <w:rFonts w:ascii="Times New Roman" w:hAnsi="Times New Roman" w:cs="Times New Roman"/>
              </w:rPr>
              <w:t>sorumlusunun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verdiği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yetkiye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dayanarak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onun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adına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veri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işleyen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gerçek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tüzel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kişi</w:t>
            </w:r>
            <w:proofErr w:type="spellEnd"/>
            <w:r w:rsidRPr="001D53CB">
              <w:rPr>
                <w:rFonts w:ascii="Times New Roman" w:hAnsi="Times New Roman" w:cs="Times New Roman"/>
              </w:rPr>
              <w:t>.</w:t>
            </w:r>
          </w:p>
        </w:tc>
      </w:tr>
      <w:tr w:rsidR="001D53CB" w:rsidRPr="001D53CB" w14:paraId="1F447872" w14:textId="77777777" w:rsidTr="0023242E">
        <w:trPr>
          <w:trHeight w:val="689"/>
        </w:trPr>
        <w:tc>
          <w:tcPr>
            <w:tcW w:w="2977" w:type="dxa"/>
            <w:vAlign w:val="center"/>
          </w:tcPr>
          <w:p w14:paraId="7E82B08C" w14:textId="77777777" w:rsidR="001D53CB" w:rsidRPr="001D53CB" w:rsidRDefault="001D53CB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Kayıt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Sistemi</w:t>
            </w:r>
            <w:proofErr w:type="spellEnd"/>
          </w:p>
        </w:tc>
        <w:tc>
          <w:tcPr>
            <w:tcW w:w="6095" w:type="dxa"/>
            <w:vAlign w:val="center"/>
          </w:tcPr>
          <w:p w14:paraId="76BBD76D" w14:textId="77777777" w:rsidR="001D53CB" w:rsidRPr="001D53CB" w:rsidRDefault="001D53CB" w:rsidP="002A4D5E">
            <w:pPr>
              <w:spacing w:after="80"/>
              <w:ind w:left="110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3CB">
              <w:rPr>
                <w:rFonts w:ascii="Times New Roman" w:hAnsi="Times New Roman" w:cs="Times New Roman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belirli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kriterlere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göre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yapılandırılarak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işlendiği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kayıt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sistemi</w:t>
            </w:r>
            <w:proofErr w:type="spellEnd"/>
            <w:r w:rsidRPr="001D53CB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1D53CB" w14:paraId="3E48F62D" w14:textId="77777777" w:rsidTr="001D53CB">
        <w:trPr>
          <w:trHeight w:val="321"/>
        </w:trPr>
        <w:tc>
          <w:tcPr>
            <w:tcW w:w="2977" w:type="dxa"/>
            <w:vAlign w:val="center"/>
          </w:tcPr>
          <w:p w14:paraId="20CD6D08" w14:textId="77777777" w:rsidR="00F7699A" w:rsidRPr="001D53CB" w:rsidRDefault="00A3287C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sahibi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/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İlgili</w:t>
            </w:r>
            <w:proofErr w:type="spellEnd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kişi</w:t>
            </w:r>
            <w:proofErr w:type="spellEnd"/>
          </w:p>
        </w:tc>
        <w:tc>
          <w:tcPr>
            <w:tcW w:w="6095" w:type="dxa"/>
            <w:vAlign w:val="center"/>
          </w:tcPr>
          <w:p w14:paraId="03DC878E" w14:textId="77777777" w:rsidR="00F7699A" w:rsidRPr="001D53CB" w:rsidRDefault="00F7699A" w:rsidP="002A4D5E">
            <w:pPr>
              <w:pStyle w:val="TableParagraph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işlenen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gerçek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837D6" w:rsidRPr="001D53CB" w14:paraId="1E546EEE" w14:textId="77777777" w:rsidTr="001D53CB">
        <w:trPr>
          <w:trHeight w:val="930"/>
        </w:trPr>
        <w:tc>
          <w:tcPr>
            <w:tcW w:w="2977" w:type="dxa"/>
            <w:vAlign w:val="center"/>
          </w:tcPr>
          <w:p w14:paraId="101900E8" w14:textId="77777777" w:rsidR="00F7699A" w:rsidRPr="001D53CB" w:rsidRDefault="00A3287C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sorumlusu</w:t>
            </w:r>
            <w:proofErr w:type="spellEnd"/>
          </w:p>
        </w:tc>
        <w:tc>
          <w:tcPr>
            <w:tcW w:w="6095" w:type="dxa"/>
            <w:vAlign w:val="center"/>
          </w:tcPr>
          <w:p w14:paraId="2A446E9E" w14:textId="77777777" w:rsidR="00F7699A" w:rsidRPr="001D53CB" w:rsidRDefault="00F7699A" w:rsidP="002A4D5E">
            <w:pPr>
              <w:pStyle w:val="TableParagraph"/>
              <w:tabs>
                <w:tab w:val="left" w:pos="1905"/>
                <w:tab w:val="left" w:pos="4185"/>
              </w:tabs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işleme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amaçlarını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vasıtalarını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be</w:t>
            </w:r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>lirleyen</w:t>
            </w:r>
            <w:proofErr w:type="spellEnd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>veri</w:t>
            </w:r>
            <w:proofErr w:type="spellEnd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>kayıt</w:t>
            </w:r>
            <w:proofErr w:type="spellEnd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>sisteminin</w:t>
            </w:r>
            <w:proofErr w:type="spellEnd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>kurulmasından</w:t>
            </w:r>
            <w:proofErr w:type="spellEnd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yönetilmesinden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sorumlu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olan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  <w:spacing w:val="39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gerçek</w:t>
            </w:r>
            <w:proofErr w:type="spellEnd"/>
            <w:r w:rsidR="009C31D5"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tüzel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D53CB" w:rsidRPr="001D53CB" w14:paraId="0F027F11" w14:textId="77777777" w:rsidTr="001D53CB">
        <w:trPr>
          <w:trHeight w:val="930"/>
        </w:trPr>
        <w:tc>
          <w:tcPr>
            <w:tcW w:w="2977" w:type="dxa"/>
            <w:vAlign w:val="center"/>
          </w:tcPr>
          <w:p w14:paraId="28305789" w14:textId="77777777" w:rsidR="001D53CB" w:rsidRPr="001D53CB" w:rsidRDefault="001D53CB" w:rsidP="001D53CB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 xml:space="preserve">Veri </w:t>
            </w: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Temsilcisi</w:t>
            </w:r>
            <w:proofErr w:type="spellEnd"/>
          </w:p>
        </w:tc>
        <w:tc>
          <w:tcPr>
            <w:tcW w:w="6095" w:type="dxa"/>
            <w:vAlign w:val="center"/>
          </w:tcPr>
          <w:p w14:paraId="619AE9A6" w14:textId="77777777" w:rsidR="001D53CB" w:rsidRPr="001D53CB" w:rsidRDefault="001D53CB" w:rsidP="002A4D5E">
            <w:pPr>
              <w:pStyle w:val="TableParagraph"/>
              <w:tabs>
                <w:tab w:val="left" w:pos="1905"/>
                <w:tab w:val="left" w:pos="4185"/>
              </w:tabs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53CB">
              <w:rPr>
                <w:rFonts w:ascii="Times New Roman" w:hAnsi="Times New Roman" w:cs="Times New Roman"/>
              </w:rPr>
              <w:t xml:space="preserve">Kanun </w:t>
            </w:r>
            <w:proofErr w:type="spellStart"/>
            <w:r w:rsidRPr="001D53CB">
              <w:rPr>
                <w:rFonts w:ascii="Times New Roman" w:hAnsi="Times New Roman" w:cs="Times New Roman"/>
              </w:rPr>
              <w:t>uyarınca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Veri </w:t>
            </w:r>
            <w:proofErr w:type="spellStart"/>
            <w:r w:rsidRPr="001D53CB">
              <w:rPr>
                <w:rFonts w:ascii="Times New Roman" w:hAnsi="Times New Roman" w:cs="Times New Roman"/>
              </w:rPr>
              <w:t>Sorumlusunun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ilgili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kanun </w:t>
            </w:r>
            <w:proofErr w:type="spellStart"/>
            <w:r w:rsidRPr="001D53CB">
              <w:rPr>
                <w:rFonts w:ascii="Times New Roman" w:hAnsi="Times New Roman" w:cs="Times New Roman"/>
              </w:rPr>
              <w:t>maddeleri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kapsamındaki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görevlerini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yerine</w:t>
            </w:r>
            <w:proofErr w:type="spellEnd"/>
            <w:r w:rsidRPr="001D53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</w:rPr>
              <w:t>getirm</w:t>
            </w:r>
            <w:r w:rsidR="0023242E">
              <w:rPr>
                <w:rFonts w:ascii="Times New Roman" w:hAnsi="Times New Roman" w:cs="Times New Roman"/>
              </w:rPr>
              <w:t>ek</w:t>
            </w:r>
            <w:proofErr w:type="spellEnd"/>
            <w:r w:rsidR="00232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>
              <w:rPr>
                <w:rFonts w:ascii="Times New Roman" w:hAnsi="Times New Roman" w:cs="Times New Roman"/>
              </w:rPr>
              <w:t>üzere</w:t>
            </w:r>
            <w:proofErr w:type="spellEnd"/>
            <w:r w:rsidR="00232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>
              <w:rPr>
                <w:rFonts w:ascii="Times New Roman" w:hAnsi="Times New Roman" w:cs="Times New Roman"/>
              </w:rPr>
              <w:t>atanmış</w:t>
            </w:r>
            <w:proofErr w:type="spellEnd"/>
            <w:r w:rsidR="00232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>
              <w:rPr>
                <w:rFonts w:ascii="Times New Roman" w:hAnsi="Times New Roman" w:cs="Times New Roman"/>
              </w:rPr>
              <w:t>gerçek</w:t>
            </w:r>
            <w:proofErr w:type="spellEnd"/>
            <w:r w:rsidR="00232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242E">
              <w:rPr>
                <w:rFonts w:ascii="Times New Roman" w:hAnsi="Times New Roman" w:cs="Times New Roman"/>
              </w:rPr>
              <w:t>kişi</w:t>
            </w:r>
            <w:proofErr w:type="spellEnd"/>
            <w:r w:rsidR="0023242E">
              <w:rPr>
                <w:rFonts w:ascii="Times New Roman" w:hAnsi="Times New Roman" w:cs="Times New Roman"/>
              </w:rPr>
              <w:t>.</w:t>
            </w:r>
          </w:p>
        </w:tc>
      </w:tr>
      <w:tr w:rsidR="001837D6" w:rsidRPr="001D53CB" w14:paraId="200A75C7" w14:textId="77777777" w:rsidTr="001D53CB">
        <w:trPr>
          <w:trHeight w:val="930"/>
        </w:trPr>
        <w:tc>
          <w:tcPr>
            <w:tcW w:w="2977" w:type="dxa"/>
            <w:vAlign w:val="center"/>
          </w:tcPr>
          <w:p w14:paraId="6DD16905" w14:textId="77777777" w:rsidR="00F0753A" w:rsidRPr="001D53CB" w:rsidRDefault="00F0753A" w:rsidP="001D53CB">
            <w:pPr>
              <w:pStyle w:val="TableParagraph"/>
              <w:spacing w:before="7"/>
              <w:ind w:left="0" w:right="174" w:firstLine="142"/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</w:pPr>
            <w:proofErr w:type="spellStart"/>
            <w:r w:rsidRPr="001D53CB">
              <w:rPr>
                <w:rFonts w:ascii="Times New Roman" w:hAnsi="Times New Roman" w:cs="Times New Roman"/>
                <w:b/>
                <w:color w:val="000000" w:themeColor="text1"/>
                <w:w w:val="90"/>
              </w:rPr>
              <w:t>Yönetmelik</w:t>
            </w:r>
            <w:proofErr w:type="spellEnd"/>
          </w:p>
        </w:tc>
        <w:tc>
          <w:tcPr>
            <w:tcW w:w="6095" w:type="dxa"/>
            <w:vAlign w:val="center"/>
          </w:tcPr>
          <w:p w14:paraId="15B6C75A" w14:textId="77777777" w:rsidR="00F0753A" w:rsidRPr="001D53CB" w:rsidRDefault="00F0753A" w:rsidP="002A4D5E">
            <w:pPr>
              <w:pStyle w:val="TableParagraph"/>
              <w:spacing w:before="4"/>
              <w:ind w:right="1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Ekim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2017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tarihinde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Resmi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Gazete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’ de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yayımlanan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Kişisel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Verilerin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Silinmesi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, Yok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Edilmesi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veya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Anonim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Hale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Getirilmesi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Hakkında</w:t>
            </w:r>
            <w:proofErr w:type="spellEnd"/>
            <w:r w:rsidRPr="001D53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D53CB">
              <w:rPr>
                <w:rFonts w:ascii="Times New Roman" w:hAnsi="Times New Roman" w:cs="Times New Roman"/>
                <w:color w:val="000000" w:themeColor="text1"/>
              </w:rPr>
              <w:t>Yönetmelik</w:t>
            </w:r>
            <w:proofErr w:type="spellEnd"/>
          </w:p>
        </w:tc>
      </w:tr>
    </w:tbl>
    <w:p w14:paraId="4C5521F8" w14:textId="77777777" w:rsidR="000A7D9C" w:rsidRPr="000A7D9C" w:rsidRDefault="000A7D9C" w:rsidP="000A7D9C">
      <w:pPr>
        <w:pStyle w:val="ListeParagraf"/>
        <w:tabs>
          <w:tab w:val="left" w:pos="-4395"/>
          <w:tab w:val="left" w:pos="1701"/>
        </w:tabs>
        <w:spacing w:before="240" w:after="240"/>
        <w:ind w:left="1418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04F64A" w14:textId="77777777" w:rsidR="000A7D9C" w:rsidRPr="001837D6" w:rsidRDefault="00B15D9A" w:rsidP="000A7D9C">
      <w:pPr>
        <w:pStyle w:val="ListeParagraf"/>
        <w:numPr>
          <w:ilvl w:val="0"/>
          <w:numId w:val="9"/>
        </w:numPr>
        <w:tabs>
          <w:tab w:val="left" w:pos="-4395"/>
          <w:tab w:val="left" w:pos="1701"/>
        </w:tabs>
        <w:spacing w:before="240" w:after="240"/>
        <w:ind w:left="1418" w:firstLine="0"/>
        <w:jc w:val="both"/>
        <w:outlineLvl w:val="0"/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</w:pPr>
      <w:bookmarkStart w:id="5" w:name="_Toc30017621"/>
      <w:r w:rsidRPr="000A7D9C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KİŞİSEL VERİLERİN KORUNMASI</w:t>
      </w:r>
      <w:r w:rsidRPr="000A7D9C">
        <w:rPr>
          <w:rFonts w:ascii="Times New Roman" w:eastAsia="Calibri" w:hAnsi="Times New Roman" w:cs="Times New Roman"/>
          <w:b/>
          <w:color w:val="000000" w:themeColor="text1"/>
          <w:spacing w:val="-8"/>
          <w:sz w:val="22"/>
          <w:szCs w:val="22"/>
        </w:rPr>
        <w:t xml:space="preserve"> </w:t>
      </w:r>
      <w:r w:rsidR="002C766E" w:rsidRPr="000A7D9C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KONULAR</w:t>
      </w:r>
      <w:r w:rsidR="00050869" w:rsidRPr="000A7D9C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</w:t>
      </w:r>
      <w:bookmarkEnd w:id="5"/>
    </w:p>
    <w:p w14:paraId="4E6974DC" w14:textId="77777777" w:rsidR="00805BBB" w:rsidRPr="001837D6" w:rsidRDefault="002C766E" w:rsidP="000A7D9C">
      <w:pPr>
        <w:pStyle w:val="ListeParagraf"/>
        <w:numPr>
          <w:ilvl w:val="1"/>
          <w:numId w:val="9"/>
        </w:numPr>
        <w:tabs>
          <w:tab w:val="left" w:pos="-4395"/>
          <w:tab w:val="left" w:pos="1843"/>
        </w:tabs>
        <w:spacing w:after="240"/>
        <w:ind w:left="1418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6" w:name="_Toc30017622"/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işisel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Güvenliğinin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Sağlanmas</w:t>
      </w:r>
      <w:r w:rsidR="00F929F9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ı</w:t>
      </w:r>
      <w:bookmarkEnd w:id="6"/>
      <w:proofErr w:type="spellEnd"/>
    </w:p>
    <w:p w14:paraId="3EB4FF0D" w14:textId="1CEB137B" w:rsidR="00805BBB" w:rsidRPr="001837D6" w:rsidRDefault="00B347A0" w:rsidP="006508B3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0508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hukuka</w:t>
      </w:r>
      <w:proofErr w:type="spellEnd"/>
      <w:r w:rsidR="00BB5702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aykırı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açıklanmasını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erişimini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aktarılmasını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başka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şekillerde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oluşabilecek</w:t>
      </w:r>
      <w:proofErr w:type="spellEnd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sorunlarını</w:t>
      </w:r>
      <w:proofErr w:type="spellEnd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önlemek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7F66F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7F66F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niteliğine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0508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</w:t>
      </w:r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</w:t>
      </w:r>
      <w:proofErr w:type="spellEnd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Kanun’un</w:t>
      </w:r>
      <w:proofErr w:type="spellEnd"/>
      <w:r w:rsidR="00BB5702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12.</w:t>
      </w:r>
      <w:r w:rsidR="00BB5702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maddesinde</w:t>
      </w:r>
      <w:proofErr w:type="spellEnd"/>
      <w:r w:rsidR="00BB5702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B5702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öngörülen</w:t>
      </w:r>
      <w:proofErr w:type="spellEnd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B570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almaktadır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0508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</w:t>
      </w:r>
      <w:proofErr w:type="spellEnd"/>
      <w:r w:rsidR="000F5F03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F1669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Kurumu</w:t>
      </w:r>
      <w:proofErr w:type="spellEnd"/>
      <w:r w:rsidR="000F5F03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proofErr w:type="gram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yayımlanmış</w:t>
      </w:r>
      <w:proofErr w:type="spellEnd"/>
      <w:proofErr w:type="gram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rehberlere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 </w:t>
      </w:r>
      <w:proofErr w:type="spellStart"/>
      <w:r w:rsidR="004958A4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kişisel</w:t>
      </w:r>
      <w:proofErr w:type="spellEnd"/>
      <w:r w:rsidR="004958A4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958A4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veri</w:t>
      </w:r>
      <w:proofErr w:type="spellEnd"/>
      <w:r w:rsidR="004958A4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seviyesini</w:t>
      </w:r>
      <w:proofErr w:type="spellEnd"/>
      <w:r w:rsidR="004958A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sağlamak</w:t>
      </w:r>
      <w:proofErr w:type="spellEnd"/>
      <w:r w:rsidR="004958A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tedbirler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almakta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denetimler</w:t>
      </w:r>
      <w:proofErr w:type="spellEnd"/>
      <w:r w:rsidR="000508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958A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gerçekleştirmektedir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0A97B7A" w14:textId="77777777" w:rsidR="00805BBB" w:rsidRPr="001837D6" w:rsidRDefault="004958A4" w:rsidP="000A7D9C">
      <w:pPr>
        <w:pStyle w:val="ListeParagraf"/>
        <w:numPr>
          <w:ilvl w:val="1"/>
          <w:numId w:val="9"/>
        </w:numPr>
        <w:tabs>
          <w:tab w:val="left" w:pos="-4395"/>
          <w:tab w:val="left" w:pos="1843"/>
        </w:tabs>
        <w:spacing w:after="240"/>
        <w:ind w:left="1418" w:firstLine="0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7" w:name="_Toc30017623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Özel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Nitelikli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Korunmas</w:t>
      </w:r>
      <w:r w:rsidR="001C5024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ı</w:t>
      </w:r>
      <w:bookmarkEnd w:id="7"/>
      <w:proofErr w:type="spellEnd"/>
    </w:p>
    <w:p w14:paraId="40F2C46C" w14:textId="77777777" w:rsidR="00805BBB" w:rsidRPr="001837D6" w:rsidRDefault="004855F3" w:rsidP="006508B3">
      <w:pPr>
        <w:tabs>
          <w:tab w:val="left" w:pos="-4395"/>
        </w:tabs>
        <w:spacing w:after="240" w:line="276" w:lineRule="auto"/>
        <w:ind w:left="1418" w:right="13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Özel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nitelikte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ait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etnik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köken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siyasi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düşünce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felsefi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inanç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din,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mezhep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inançlar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kılık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kıyafet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dernek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2F05DE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vakıf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sendika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üyeliği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sağlık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cinsel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hayat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ceza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proofErr w:type="gram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mahkûmiyeti</w:t>
      </w:r>
      <w:proofErr w:type="spellEnd"/>
      <w:r w:rsidR="001C502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proofErr w:type="gram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tedbirleriyle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biyometrik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genetik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yönelik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özenle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uygulanmakta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denetimler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yapılmaktadır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C66398D" w14:textId="77777777" w:rsidR="00A75828" w:rsidRPr="001837D6" w:rsidRDefault="00420599" w:rsidP="000A7D9C">
      <w:pPr>
        <w:pStyle w:val="ListeParagraf"/>
        <w:numPr>
          <w:ilvl w:val="1"/>
          <w:numId w:val="9"/>
        </w:numPr>
        <w:tabs>
          <w:tab w:val="left" w:pos="-4395"/>
          <w:tab w:val="left" w:pos="1982"/>
          <w:tab w:val="left" w:pos="2412"/>
          <w:tab w:val="left" w:pos="3964"/>
          <w:tab w:val="left" w:pos="4875"/>
          <w:tab w:val="left" w:pos="6086"/>
          <w:tab w:val="left" w:pos="7521"/>
          <w:tab w:val="left" w:pos="8023"/>
          <w:tab w:val="left" w:pos="9258"/>
        </w:tabs>
        <w:spacing w:before="240" w:after="240"/>
        <w:ind w:left="1418" w:firstLine="0"/>
        <w:jc w:val="both"/>
        <w:outlineLvl w:val="0"/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</w:pPr>
      <w:bookmarkStart w:id="8" w:name="_Toc30017624"/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Kişisel</w:t>
      </w:r>
      <w:proofErr w:type="spellEnd"/>
      <w:r w:rsidR="00050869" w:rsidRPr="001837D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Verilerin</w:t>
      </w:r>
      <w:proofErr w:type="spellEnd"/>
      <w:r w:rsidR="00050869" w:rsidRPr="001837D6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Korunmas</w:t>
      </w:r>
      <w:r w:rsidR="00040D0D" w:rsidRPr="001837D6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ı</w:t>
      </w:r>
      <w:proofErr w:type="spellEnd"/>
      <w:r w:rsidR="00050869" w:rsidRPr="001837D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-1"/>
          <w:sz w:val="22"/>
          <w:szCs w:val="22"/>
        </w:rPr>
        <w:t>ve</w:t>
      </w:r>
      <w:proofErr w:type="spellEnd"/>
      <w:r w:rsidR="00050869" w:rsidRPr="001837D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İşlenmesi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Bilincinin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Geliştirilmesi</w:t>
      </w:r>
      <w:bookmarkEnd w:id="8"/>
      <w:proofErr w:type="spellEnd"/>
    </w:p>
    <w:p w14:paraId="38BAB9A7" w14:textId="0537C25A" w:rsidR="00805BBB" w:rsidRPr="001837D6" w:rsidRDefault="00B347A0" w:rsidP="00A75828">
      <w:pPr>
        <w:tabs>
          <w:tab w:val="left" w:pos="-4395"/>
          <w:tab w:val="left" w:pos="1982"/>
          <w:tab w:val="left" w:pos="2412"/>
          <w:tab w:val="left" w:pos="3964"/>
          <w:tab w:val="left" w:pos="4875"/>
          <w:tab w:val="left" w:pos="6086"/>
          <w:tab w:val="left" w:pos="7521"/>
          <w:tab w:val="left" w:pos="8023"/>
          <w:tab w:val="left" w:pos="9258"/>
        </w:tabs>
        <w:spacing w:before="240" w:after="240"/>
        <w:ind w:left="1418" w:right="14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fldChar w:fldCharType="end"/>
      </w:r>
      <w:r w:rsidR="00426E2F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hukuka</w:t>
      </w:r>
      <w:proofErr w:type="spellEnd"/>
      <w:r w:rsidR="00692DE8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işlen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mesini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erişilmesini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muhafazası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hakları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kullanmaya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yönelik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42059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bilincin</w:t>
      </w:r>
      <w:proofErr w:type="spellEnd"/>
      <w:r w:rsidR="0042059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2059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geliştirilmesi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proofErr w:type="gramStart"/>
      <w:r w:rsidR="00426E2F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>ilgililere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proofErr w:type="gram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eğitimler</w:t>
      </w:r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</w:t>
      </w:r>
      <w:proofErr w:type="spellEnd"/>
      <w:r w:rsidR="004D32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D32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</w:t>
      </w:r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</w:t>
      </w:r>
      <w:r w:rsidR="004D32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6E7116EE" w14:textId="66C18046" w:rsidR="00805BBB" w:rsidRPr="001837D6" w:rsidRDefault="004D3247" w:rsidP="006508B3">
      <w:pPr>
        <w:tabs>
          <w:tab w:val="left" w:pos="-4395"/>
        </w:tabs>
        <w:spacing w:after="240" w:line="276" w:lineRule="auto"/>
        <w:ind w:left="1418" w:right="136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Ç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alışanları</w:t>
      </w:r>
      <w:r w:rsidR="00426E2F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koruma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bilincini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arttırmak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için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fldChar w:fldCharType="begin"/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instrText xml:space="preserve"> MERGEFIELD Şirket </w:instrText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1"/>
          <w:sz w:val="22"/>
          <w:szCs w:val="22"/>
        </w:rPr>
        <w:t>KBS KALIP BAĞLAMA SİSTEMLERİ LTD.ŞTİ</w:t>
      </w:r>
      <w:r w:rsidR="00B347A0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fldChar w:fldCharType="end"/>
      </w:r>
      <w:r w:rsidR="00426E2F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6656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6656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süreçleri</w:t>
      </w:r>
      <w:r w:rsidR="00426E2F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ni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oluşturur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ihtiyaç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duyulması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danışmanlardan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destek</w:t>
      </w:r>
      <w:proofErr w:type="spellEnd"/>
      <w:r w:rsidR="00426E2F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426E2F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al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426E2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Uygulamada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karşılaşılan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eksiklikler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eğitimler</w:t>
      </w:r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sonucu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B347A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yönetimi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değerlendir</w:t>
      </w:r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</w:t>
      </w:r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</w:t>
      </w:r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apılan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değerlendirmeler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</w:t>
      </w:r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taki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değişikliklere</w:t>
      </w:r>
      <w:proofErr w:type="spellEnd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ihtiyaç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duyulması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yeni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eğitimler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</w:t>
      </w:r>
      <w:r w:rsidR="00A6656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r w:rsidR="0088542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03898B72" w14:textId="77777777" w:rsidR="00805BBB" w:rsidRPr="001837D6" w:rsidRDefault="00B15D9A" w:rsidP="00F12EB9">
      <w:pPr>
        <w:pStyle w:val="Balk1"/>
        <w:spacing w:after="240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9" w:name="_Toc30017625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lastRenderedPageBreak/>
        <w:t>3.</w:t>
      </w:r>
      <w:r w:rsidR="00F12EB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KİŞİSEL VERİLERİN İŞLENMESİ</w:t>
      </w:r>
      <w:bookmarkEnd w:id="9"/>
    </w:p>
    <w:p w14:paraId="4EB745F1" w14:textId="77777777" w:rsidR="00805BBB" w:rsidRPr="001837D6" w:rsidRDefault="00B15D9A" w:rsidP="00F12EB9">
      <w:pPr>
        <w:pStyle w:val="Balk1"/>
        <w:spacing w:after="240"/>
        <w:ind w:left="1418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bookmarkStart w:id="10" w:name="_Toc30017626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3.1.</w:t>
      </w:r>
      <w:r w:rsidR="005148CE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69760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69760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69760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Verilerin</w:t>
      </w:r>
      <w:proofErr w:type="spellEnd"/>
      <w:r w:rsidR="0069760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69760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Mevzuata</w:t>
      </w:r>
      <w:proofErr w:type="spellEnd"/>
      <w:r w:rsidR="0069760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Uygun </w:t>
      </w:r>
      <w:proofErr w:type="spellStart"/>
      <w:r w:rsidR="005C43E8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İ</w:t>
      </w:r>
      <w:r w:rsidR="0069760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şlenmesi</w:t>
      </w:r>
      <w:bookmarkEnd w:id="10"/>
      <w:proofErr w:type="spellEnd"/>
    </w:p>
    <w:p w14:paraId="68030ADC" w14:textId="77777777" w:rsidR="009E26B8" w:rsidRPr="001837D6" w:rsidRDefault="009E26B8" w:rsidP="006508B3">
      <w:pPr>
        <w:tabs>
          <w:tab w:val="left" w:pos="-4395"/>
        </w:tabs>
        <w:spacing w:after="240"/>
        <w:ind w:left="1418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</w:t>
      </w:r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eriler</w:t>
      </w:r>
      <w:proofErr w:type="spellEnd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aşağıda</w:t>
      </w:r>
      <w:proofErr w:type="spellEnd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sayılan</w:t>
      </w:r>
      <w:proofErr w:type="spellEnd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ilkeler</w:t>
      </w:r>
      <w:proofErr w:type="spellEnd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doğrultusunda</w:t>
      </w:r>
      <w:proofErr w:type="spellEnd"/>
      <w:r w:rsidR="00BD317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mevzuata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uygun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işlenir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.</w:t>
      </w:r>
    </w:p>
    <w:p w14:paraId="57C491BB" w14:textId="77777777" w:rsidR="00805BBB" w:rsidRPr="001837D6" w:rsidRDefault="00B15D9A" w:rsidP="00A75828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Hukuka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Dürüstlük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Kuralına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Uygun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İşleme</w:t>
      </w:r>
      <w:proofErr w:type="spellEnd"/>
    </w:p>
    <w:p w14:paraId="2B179DC8" w14:textId="77777777" w:rsidR="00805BBB" w:rsidRPr="001837D6" w:rsidRDefault="00A75828" w:rsidP="00A75828">
      <w:pPr>
        <w:tabs>
          <w:tab w:val="left" w:pos="-4395"/>
          <w:tab w:val="left" w:pos="-3402"/>
        </w:tabs>
        <w:spacing w:line="275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</w:t>
      </w:r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işisel</w:t>
      </w:r>
      <w:proofErr w:type="spellEnd"/>
      <w:r w:rsidR="002F05DE"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5C43E8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proofErr w:type="spellEnd"/>
      <w:r w:rsidR="002F05DE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süreçlerinin</w:t>
      </w:r>
      <w:proofErr w:type="spellEnd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gerektirdiği</w:t>
      </w:r>
      <w:proofErr w:type="spellEnd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ölçüde</w:t>
      </w:r>
      <w:proofErr w:type="spellEnd"/>
      <w:r w:rsidR="009142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bunlarla</w:t>
      </w:r>
      <w:proofErr w:type="spellEnd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sınırlı</w:t>
      </w:r>
      <w:proofErr w:type="spellEnd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temel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özgürlüklerine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zarar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</w:t>
      </w:r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proofErr w:type="spellEnd"/>
      <w:r w:rsidR="005C43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dürüstlük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kuralına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2F05DE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</w:t>
      </w:r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</w:t>
      </w:r>
      <w:proofErr w:type="spellEnd"/>
      <w:r w:rsidR="009142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40CDC3F" w14:textId="77777777" w:rsidR="00805BBB" w:rsidRPr="001837D6" w:rsidRDefault="00B15D9A" w:rsidP="00A75828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E20937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Güncel</w:t>
      </w:r>
      <w:proofErr w:type="spellEnd"/>
      <w:r w:rsidR="00E20937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E20937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</w:t>
      </w:r>
      <w:proofErr w:type="spellEnd"/>
      <w:r w:rsidR="00E20937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Doğru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Olmasını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Sağlama</w:t>
      </w:r>
      <w:proofErr w:type="spellEnd"/>
    </w:p>
    <w:p w14:paraId="3C6A2784" w14:textId="77777777" w:rsidR="00805BBB" w:rsidRPr="001837D6" w:rsidRDefault="00A75828" w:rsidP="00A75828">
      <w:pPr>
        <w:pStyle w:val="ListeParagraf"/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AE44C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</w:t>
      </w:r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şle</w:t>
      </w:r>
      <w:r w:rsidR="00AE44C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nen</w:t>
      </w:r>
      <w:proofErr w:type="spellEnd"/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AE44C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AE44C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güncel</w:t>
      </w:r>
      <w:proofErr w:type="spellEnd"/>
      <w:proofErr w:type="gramEnd"/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</w:t>
      </w:r>
      <w:proofErr w:type="spellEnd"/>
      <w:r w:rsidR="00E02AE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tutmak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E44C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</w:t>
      </w:r>
      <w:proofErr w:type="spellEnd"/>
      <w:r w:rsidR="00B95F88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</w:t>
      </w:r>
      <w:r w:rsidR="00AE44C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ın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makta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plan </w:t>
      </w:r>
      <w:proofErr w:type="spellStart"/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33DA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programlı</w:t>
      </w:r>
      <w:proofErr w:type="spellEnd"/>
      <w:r w:rsidR="00B95F8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95F88"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çalış</w:t>
      </w:r>
      <w:r w:rsidR="00AE44CA"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ıl</w:t>
      </w:r>
      <w:r w:rsidR="00B95F88"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>maktadır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F7AC97F" w14:textId="77777777" w:rsidR="00805BBB" w:rsidRPr="001837D6" w:rsidRDefault="00B15D9A" w:rsidP="00A75828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after="240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Belirli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Meşru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Amaçlarla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İşleme</w:t>
      </w:r>
      <w:proofErr w:type="spellEnd"/>
    </w:p>
    <w:p w14:paraId="3490DF1C" w14:textId="77777777" w:rsidR="00805BBB" w:rsidRPr="001837D6" w:rsidRDefault="00A75828" w:rsidP="00A75828">
      <w:pPr>
        <w:pStyle w:val="ListeParagraf"/>
        <w:tabs>
          <w:tab w:val="left" w:pos="-4395"/>
          <w:tab w:val="left" w:pos="-3402"/>
        </w:tabs>
        <w:spacing w:after="240" w:line="274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ab/>
      </w:r>
      <w:proofErr w:type="spellStart"/>
      <w:r w:rsidR="00AE44C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</w:t>
      </w:r>
      <w:r w:rsidR="00B33DA3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işisel</w:t>
      </w:r>
      <w:proofErr w:type="spellEnd"/>
      <w:r w:rsidR="00B33DA3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AE44C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</w:t>
      </w:r>
      <w:proofErr w:type="spellEnd"/>
      <w:r w:rsidR="00B33DA3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33DA3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34A8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yürüt</w:t>
      </w:r>
      <w:r w:rsidR="00BD317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ülen</w:t>
      </w:r>
      <w:proofErr w:type="spellEnd"/>
      <w:r w:rsidR="00634A8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634A8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</w:t>
      </w:r>
      <w:proofErr w:type="spellEnd"/>
      <w:r w:rsidR="00634A8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33DA3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süreçlerinde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belirle</w:t>
      </w:r>
      <w:r w:rsidR="00BD317B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nen</w:t>
      </w:r>
      <w:proofErr w:type="spellEnd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</w:t>
      </w:r>
      <w:proofErr w:type="spellEnd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açıkla</w:t>
      </w:r>
      <w:r w:rsidR="00BD317B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nan</w:t>
      </w:r>
      <w:proofErr w:type="spellEnd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7D53B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meşru</w:t>
      </w:r>
      <w:proofErr w:type="spellEnd"/>
      <w:r w:rsidR="007D53B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amaçlara</w:t>
      </w:r>
      <w:proofErr w:type="spellEnd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bağlı</w:t>
      </w:r>
      <w:proofErr w:type="spellEnd"/>
      <w:r w:rsidR="00634A8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proofErr w:type="gram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işle</w:t>
      </w:r>
      <w:r w:rsidR="00AE44C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n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me</w:t>
      </w:r>
      <w:r w:rsidR="00634A81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ktedir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proofErr w:type="gramEnd"/>
    </w:p>
    <w:p w14:paraId="34CC0413" w14:textId="77777777" w:rsidR="00805BBB" w:rsidRPr="001837D6" w:rsidRDefault="00B15D9A" w:rsidP="00A75828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after="240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İşlendikleri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Amaçla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Bağlantılı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Sınırlı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Ölçülü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Olma</w:t>
      </w:r>
      <w:proofErr w:type="spellEnd"/>
    </w:p>
    <w:p w14:paraId="11C50AA5" w14:textId="77777777" w:rsidR="00805BBB" w:rsidRPr="001837D6" w:rsidRDefault="00A75828" w:rsidP="00A75828">
      <w:pPr>
        <w:pStyle w:val="ListeParagraf"/>
        <w:tabs>
          <w:tab w:val="left" w:pos="-4395"/>
          <w:tab w:val="left" w:pos="-3402"/>
        </w:tabs>
        <w:spacing w:after="240" w:line="276" w:lineRule="auto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ab/>
      </w:r>
      <w:proofErr w:type="spellStart"/>
      <w:r w:rsidR="00AE44C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AE44C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</w:t>
      </w:r>
      <w:proofErr w:type="spellEnd"/>
      <w:r w:rsidR="00BD317B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iş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E44C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süreçlerinin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gerektirdiği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nitelik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ölçüde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toplamakta</w:t>
      </w:r>
      <w:proofErr w:type="spellEnd"/>
      <w:r w:rsidR="007D53BE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amaçlara</w:t>
      </w:r>
      <w:proofErr w:type="spellEnd"/>
      <w:r w:rsidR="007D53B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7D53B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="007D53B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sınırlı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</w:t>
      </w:r>
      <w:r w:rsidR="00AE44C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mektedir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F362931" w14:textId="77777777" w:rsidR="00EF39A4" w:rsidRPr="001837D6" w:rsidRDefault="00B15D9A" w:rsidP="00A75828">
      <w:pPr>
        <w:pStyle w:val="ListeParagraf"/>
        <w:numPr>
          <w:ilvl w:val="0"/>
          <w:numId w:val="12"/>
        </w:numPr>
        <w:tabs>
          <w:tab w:val="left" w:pos="-4395"/>
          <w:tab w:val="left" w:pos="-3402"/>
        </w:tabs>
        <w:spacing w:after="240"/>
        <w:ind w:left="1985" w:right="1409" w:hanging="28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3"/>
          <w:sz w:val="22"/>
          <w:szCs w:val="22"/>
        </w:rPr>
        <w:t>Gerekli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2"/>
          <w:szCs w:val="22"/>
        </w:rPr>
        <w:t>Olan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>Süre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>Kadar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>Muhafaza</w:t>
      </w:r>
      <w:proofErr w:type="spellEnd"/>
      <w:r w:rsidR="009F7BE1" w:rsidRPr="001837D6">
        <w:rPr>
          <w:rFonts w:ascii="Times New Roman" w:eastAsia="Calibri" w:hAnsi="Times New Roman" w:cs="Times New Roman"/>
          <w:b/>
          <w:i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1"/>
          <w:sz w:val="22"/>
          <w:szCs w:val="22"/>
        </w:rPr>
        <w:t>E</w:t>
      </w:r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tme</w:t>
      </w:r>
      <w:proofErr w:type="spellEnd"/>
    </w:p>
    <w:p w14:paraId="6BD7210D" w14:textId="77777777" w:rsidR="00805BBB" w:rsidRPr="001837D6" w:rsidRDefault="00AE44CA" w:rsidP="00AE44CA">
      <w:pPr>
        <w:pStyle w:val="ListeParagraf"/>
        <w:tabs>
          <w:tab w:val="left" w:pos="-4395"/>
          <w:tab w:val="left" w:pos="-3544"/>
        </w:tabs>
        <w:ind w:left="1985" w:right="1409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mevzuatta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öngörülen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>ve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işleme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amacı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için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gerekli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olan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en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az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kadar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muhafaza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edilm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ektedir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ncelikle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saklanması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</w:t>
      </w:r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müş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süreye</w:t>
      </w:r>
      <w:proofErr w:type="spellEnd"/>
      <w:r w:rsidR="007B20DF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öngörülmemiş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işlendikleri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kadar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muhafaza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edilmektedir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saklama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sürelerinin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sonunda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periyodik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imha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sürelerine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başvurusuna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C1B5C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uygun</w:t>
      </w:r>
      <w:proofErr w:type="spellEnd"/>
      <w:r w:rsidR="004C1B5C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</w:t>
      </w:r>
      <w:r w:rsidR="004C1B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(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silme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yok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anonimleştirme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)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imha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edilmektedir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71BF146" w14:textId="77777777" w:rsidR="00805BBB" w:rsidRPr="001837D6" w:rsidRDefault="009E26B8" w:rsidP="00F12EB9">
      <w:pPr>
        <w:pStyle w:val="Balk1"/>
        <w:tabs>
          <w:tab w:val="left" w:pos="-5387"/>
        </w:tabs>
        <w:spacing w:after="240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11" w:name="_Toc30017627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3.2.</w:t>
      </w:r>
      <w:r w:rsidRPr="001837D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A75828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İ</w:t>
      </w:r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şlenme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Şartlar</w:t>
      </w:r>
      <w:r w:rsidR="00A75828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ı</w:t>
      </w:r>
      <w:bookmarkEnd w:id="11"/>
      <w:proofErr w:type="spellEnd"/>
    </w:p>
    <w:p w14:paraId="4603E684" w14:textId="77777777" w:rsidR="00805BBB" w:rsidRPr="001837D6" w:rsidRDefault="00B15D9A" w:rsidP="00A75828">
      <w:pPr>
        <w:tabs>
          <w:tab w:val="left" w:pos="-4395"/>
        </w:tabs>
        <w:spacing w:line="276" w:lineRule="auto"/>
        <w:ind w:left="1418" w:right="136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EB710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vermesi</w:t>
      </w:r>
      <w:proofErr w:type="spellEnd"/>
      <w:r w:rsidR="009E2F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E2F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veya</w:t>
      </w:r>
      <w:proofErr w:type="spellEnd"/>
      <w:r w:rsidR="009E2F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63FA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belirtilen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E2F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</w:t>
      </w:r>
      <w:r w:rsidR="009011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irden</w:t>
      </w:r>
      <w:proofErr w:type="spellEnd"/>
      <w:r w:rsidR="009011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fazla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şart</w:t>
      </w:r>
      <w:r w:rsidR="009011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</w:t>
      </w:r>
      <w:proofErr w:type="spellEnd"/>
      <w:r w:rsidR="009011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011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dayanarak</w:t>
      </w:r>
      <w:proofErr w:type="spellEnd"/>
      <w:r w:rsidR="009011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011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EAF38DC" w14:textId="77777777" w:rsidR="00805BBB" w:rsidRPr="001837D6" w:rsidRDefault="00B15D9A" w:rsidP="00A75828">
      <w:pPr>
        <w:pStyle w:val="ListeParagraf"/>
        <w:numPr>
          <w:ilvl w:val="0"/>
          <w:numId w:val="13"/>
        </w:numPr>
        <w:tabs>
          <w:tab w:val="left" w:pos="-4395"/>
          <w:tab w:val="left" w:pos="1985"/>
          <w:tab w:val="left" w:pos="2549"/>
        </w:tabs>
        <w:ind w:left="1985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Veri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Rızasının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Bulunması</w:t>
      </w:r>
      <w:proofErr w:type="spellEnd"/>
    </w:p>
    <w:p w14:paraId="432520C5" w14:textId="77777777" w:rsidR="00863FA1" w:rsidRPr="001837D6" w:rsidRDefault="00A75828" w:rsidP="00863FA1">
      <w:pPr>
        <w:pStyle w:val="ListeParagraf"/>
        <w:tabs>
          <w:tab w:val="left" w:pos="-4395"/>
          <w:tab w:val="left" w:pos="1701"/>
          <w:tab w:val="left" w:pos="1985"/>
        </w:tabs>
        <w:spacing w:line="226" w:lineRule="auto"/>
        <w:ind w:left="1985" w:right="1493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</w:t>
      </w:r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</w:t>
      </w:r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yla</w:t>
      </w:r>
      <w:proofErr w:type="spellEnd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yapılır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</w:t>
      </w:r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</w:t>
      </w:r>
      <w:proofErr w:type="spellEnd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: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konu</w:t>
      </w:r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bilgilendiril</w:t>
      </w:r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erek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irade</w:t>
      </w:r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alınarak</w:t>
      </w:r>
      <w:proofErr w:type="spellEnd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A66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</w:p>
    <w:p w14:paraId="0266FF09" w14:textId="77777777" w:rsidR="00863FA1" w:rsidRPr="001837D6" w:rsidRDefault="00863FA1" w:rsidP="00863FA1">
      <w:pPr>
        <w:pStyle w:val="ListeParagraf"/>
        <w:numPr>
          <w:ilvl w:val="0"/>
          <w:numId w:val="13"/>
        </w:numPr>
        <w:tabs>
          <w:tab w:val="left" w:pos="-4395"/>
        </w:tabs>
        <w:spacing w:line="226" w:lineRule="auto"/>
        <w:ind w:left="1985" w:right="149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Veri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Rızasının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Bulunmaması</w:t>
      </w:r>
      <w:proofErr w:type="spellEnd"/>
    </w:p>
    <w:p w14:paraId="4452AB1A" w14:textId="77777777" w:rsidR="00C9571C" w:rsidRPr="001837D6" w:rsidRDefault="00C9571C" w:rsidP="00C9571C">
      <w:pPr>
        <w:pStyle w:val="ListeParagraf"/>
        <w:tabs>
          <w:tab w:val="left" w:pos="-4395"/>
        </w:tabs>
        <w:spacing w:line="226" w:lineRule="auto"/>
        <w:ind w:left="1985" w:right="149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sıralanan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şartlarından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herhangi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bulunması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kalmaksızın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işlenebilir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27ACC15" w14:textId="77777777" w:rsidR="00805BBB" w:rsidRPr="001837D6" w:rsidRDefault="00914253" w:rsidP="00A75828">
      <w:pPr>
        <w:pStyle w:val="ListeParagraf"/>
        <w:numPr>
          <w:ilvl w:val="2"/>
          <w:numId w:val="14"/>
        </w:numPr>
        <w:tabs>
          <w:tab w:val="left" w:pos="-4395"/>
          <w:tab w:val="left" w:pos="1701"/>
          <w:tab w:val="left" w:pos="2268"/>
        </w:tabs>
        <w:spacing w:after="240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Kanunlarda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Açıkça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AF5B6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Düzenlenmesi</w:t>
      </w:r>
      <w:proofErr w:type="spellEnd"/>
    </w:p>
    <w:p w14:paraId="2BF3FE9F" w14:textId="77777777" w:rsidR="00805BBB" w:rsidRPr="001837D6" w:rsidRDefault="00A75828" w:rsidP="00A75828">
      <w:pPr>
        <w:pStyle w:val="ListeParagraf"/>
        <w:tabs>
          <w:tab w:val="left" w:pos="-4395"/>
          <w:tab w:val="left" w:pos="1701"/>
        </w:tabs>
        <w:spacing w:after="240" w:line="275" w:lineRule="auto"/>
        <w:ind w:left="2268" w:right="13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anun</w:t>
      </w:r>
      <w:r w:rsidR="009D686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lar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işlenmesine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ilişkin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açık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düzenleme</w:t>
      </w:r>
      <w:proofErr w:type="spellEnd"/>
      <w:r w:rsidR="009D6865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bulunması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halinde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="009D6865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ler</w:t>
      </w:r>
      <w:proofErr w:type="spellEnd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</w:t>
      </w:r>
      <w:r w:rsidR="00E415B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</w:t>
      </w:r>
      <w:proofErr w:type="spellEnd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sahibinin</w:t>
      </w:r>
      <w:proofErr w:type="spellEnd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rızası</w:t>
      </w:r>
      <w:proofErr w:type="spellEnd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D686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alınmadan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işle</w:t>
      </w:r>
      <w:r w:rsidR="009D6865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nebilir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A7BEE0E" w14:textId="77777777" w:rsidR="00805BBB" w:rsidRPr="001837D6" w:rsidRDefault="00B15D9A" w:rsidP="00A75828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Fiili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İmkânsızlık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Sebebiyle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İlgilinin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Rızasının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Alınamaması</w:t>
      </w:r>
      <w:proofErr w:type="spellEnd"/>
    </w:p>
    <w:p w14:paraId="0F687631" w14:textId="77777777" w:rsidR="00805BBB" w:rsidRPr="001837D6" w:rsidRDefault="00A75828" w:rsidP="00A75828">
      <w:pPr>
        <w:pStyle w:val="ListeParagraf"/>
        <w:tabs>
          <w:tab w:val="left" w:pos="-4395"/>
          <w:tab w:val="left" w:pos="1985"/>
          <w:tab w:val="left" w:pos="2268"/>
        </w:tabs>
        <w:spacing w:after="240" w:line="275" w:lineRule="auto"/>
        <w:ind w:left="2268" w:right="13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proofErr w:type="gram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Fiili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imkânsızlık</w:t>
      </w:r>
      <w:proofErr w:type="spellEnd"/>
      <w:proofErr w:type="gram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nedeniyle</w:t>
      </w:r>
      <w:proofErr w:type="spellEnd"/>
      <w:r w:rsidR="00FD051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rızasını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açıklayamayacak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durumda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rızasına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geçerlilik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tanınamayacak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kişinin</w:t>
      </w:r>
      <w:proofErr w:type="spellEnd"/>
      <w:r w:rsidR="00FD051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kendisinin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başka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hayatı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beden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bütünlüğünü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FD051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verisinin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FD051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le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58AE6E1" w14:textId="77777777" w:rsidR="00805BBB" w:rsidRPr="001837D6" w:rsidRDefault="00B15D9A" w:rsidP="00A75828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Sözleşmenin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Kurulması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İfasıyla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Doğrudan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İlgi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Olması</w:t>
      </w:r>
      <w:proofErr w:type="spellEnd"/>
    </w:p>
    <w:p w14:paraId="2CC81E9B" w14:textId="77777777" w:rsidR="00805BBB" w:rsidRPr="001837D6" w:rsidRDefault="00A75828" w:rsidP="00A75828">
      <w:pPr>
        <w:pStyle w:val="ListeParagraf"/>
        <w:tabs>
          <w:tab w:val="left" w:pos="-4395"/>
          <w:tab w:val="left" w:pos="1985"/>
          <w:tab w:val="left" w:pos="2268"/>
        </w:tabs>
        <w:spacing w:after="240" w:line="275" w:lineRule="auto"/>
        <w:ind w:left="2268" w:right="13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847F1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847F1F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847F1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847F1F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847F1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="00847F1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47F1F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taraf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olduğu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sözleşmenin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kurulması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ifasıyla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doğrudan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ilgili</w:t>
      </w:r>
      <w:r w:rsidR="00E415B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yse</w:t>
      </w:r>
      <w:proofErr w:type="spellEnd"/>
      <w:r w:rsidR="00E415B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46761C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46761C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46761C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r w:rsidR="0046761C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le</w:t>
      </w:r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nebilir</w:t>
      </w:r>
      <w:proofErr w:type="spellEnd"/>
      <w:r w:rsidR="0046761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44AE41F" w14:textId="77777777" w:rsidR="00805BBB" w:rsidRPr="001837D6" w:rsidRDefault="00B15D9A" w:rsidP="00A75828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Hukuki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Yükümlülüğün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Yerine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Getir</w:t>
      </w:r>
      <w:r w:rsidR="00E415B4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il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mesi</w:t>
      </w:r>
      <w:proofErr w:type="spellEnd"/>
    </w:p>
    <w:p w14:paraId="181E3B80" w14:textId="76673B84" w:rsidR="00805BBB" w:rsidRPr="001837D6" w:rsidRDefault="00A75828" w:rsidP="00A75828">
      <w:pPr>
        <w:pStyle w:val="ListeParagraf"/>
        <w:tabs>
          <w:tab w:val="left" w:pos="-4395"/>
          <w:tab w:val="left" w:pos="1985"/>
          <w:tab w:val="left" w:pos="2268"/>
        </w:tabs>
        <w:spacing w:after="240" w:line="274" w:lineRule="auto"/>
        <w:ind w:left="2268" w:right="1362" w:hanging="283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yükümlülükleri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getir</w:t>
      </w:r>
      <w:r w:rsidR="00963E8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irken</w:t>
      </w:r>
      <w:proofErr w:type="spellEnd"/>
      <w:r w:rsidR="0050347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>kişisel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>veri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E415B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5ADD66DA" w14:textId="77777777" w:rsidR="00805BBB" w:rsidRPr="001837D6" w:rsidRDefault="00B15D9A" w:rsidP="00A75828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Verisini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Alenileştirmesi</w:t>
      </w:r>
      <w:proofErr w:type="spellEnd"/>
    </w:p>
    <w:p w14:paraId="7ABFB2BA" w14:textId="77777777" w:rsidR="00805BBB" w:rsidRPr="001837D6" w:rsidRDefault="00A75828" w:rsidP="00A75828">
      <w:pPr>
        <w:pStyle w:val="ListeParagraf"/>
        <w:tabs>
          <w:tab w:val="left" w:pos="-4395"/>
          <w:tab w:val="left" w:pos="1985"/>
          <w:tab w:val="left" w:pos="2268"/>
        </w:tabs>
        <w:spacing w:after="240" w:line="276" w:lineRule="auto"/>
        <w:ind w:left="2268" w:right="1362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lastRenderedPageBreak/>
        <w:tab/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verisini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alenileştir</w:t>
      </w:r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en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sahiplerine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ait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alenileştirme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amacıyla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sınırlı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63E8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963E8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27387B3D" w14:textId="77777777" w:rsidR="00805BBB" w:rsidRPr="001837D6" w:rsidRDefault="00914253" w:rsidP="00A75828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spacing w:after="240"/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Bir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Hakkın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Tesisi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Korunması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0D31F7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Zorunlu</w:t>
      </w:r>
      <w:proofErr w:type="spellEnd"/>
      <w:r w:rsidR="000D31F7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</w:p>
    <w:p w14:paraId="3CDC9BC4" w14:textId="77777777" w:rsidR="00805BBB" w:rsidRPr="001837D6" w:rsidRDefault="00A75828" w:rsidP="00A75828">
      <w:pPr>
        <w:pStyle w:val="ListeParagraf"/>
        <w:tabs>
          <w:tab w:val="left" w:pos="-4395"/>
          <w:tab w:val="left" w:pos="1985"/>
          <w:tab w:val="left" w:pos="2268"/>
        </w:tabs>
        <w:spacing w:after="240" w:line="276" w:lineRule="auto"/>
        <w:ind w:left="2268" w:right="136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ab/>
      </w:r>
      <w:r w:rsidR="00AF5B6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Veri </w:t>
      </w:r>
      <w:proofErr w:type="spellStart"/>
      <w:r w:rsidR="00AF5B6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işleme</w:t>
      </w:r>
      <w:proofErr w:type="spellEnd"/>
      <w:r w:rsidR="00AF5B6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F5B6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hakkın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tesisi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kullanılması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korunması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zorunlu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F5B6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ise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650886A" w14:textId="77777777" w:rsidR="00805BBB" w:rsidRPr="001837D6" w:rsidRDefault="00B15D9A" w:rsidP="00A75828">
      <w:pPr>
        <w:pStyle w:val="ListeParagraf"/>
        <w:numPr>
          <w:ilvl w:val="2"/>
          <w:numId w:val="14"/>
        </w:numPr>
        <w:tabs>
          <w:tab w:val="left" w:pos="-4395"/>
          <w:tab w:val="left" w:pos="1985"/>
          <w:tab w:val="left" w:pos="2268"/>
        </w:tabs>
        <w:ind w:left="2268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Meşru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Menfaat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için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0D31F7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Zorunlu</w:t>
      </w:r>
      <w:proofErr w:type="spellEnd"/>
      <w:r w:rsidR="000D31F7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</w:p>
    <w:p w14:paraId="0A8E3F06" w14:textId="03DDC703" w:rsidR="00805BBB" w:rsidRPr="001837D6" w:rsidRDefault="00A75828" w:rsidP="00A75828">
      <w:pPr>
        <w:tabs>
          <w:tab w:val="left" w:pos="-4395"/>
        </w:tabs>
        <w:spacing w:line="275" w:lineRule="auto"/>
        <w:ind w:left="2268" w:right="1366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ab/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temel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özgürlüklerine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zarar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vermemek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01786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koşuluyla</w:t>
      </w:r>
      <w:proofErr w:type="spellEnd"/>
      <w:r w:rsidR="0001786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meşru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menfaatleri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veri</w:t>
      </w:r>
      <w:proofErr w:type="spellEnd"/>
      <w:r w:rsidR="002F05DE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işlemenin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zorunlu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olması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017860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durumunda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iş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le</w:t>
      </w:r>
      <w:r w:rsidR="003443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nebil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0E148E0B" w14:textId="77777777" w:rsidR="00805BBB" w:rsidRPr="001837D6" w:rsidRDefault="00B15D9A" w:rsidP="00F12EB9">
      <w:pPr>
        <w:pStyle w:val="Balk1"/>
        <w:spacing w:after="240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12" w:name="_Toc30017628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3.3.</w:t>
      </w:r>
      <w:r w:rsidR="00F12EB9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66F8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Özel </w:t>
      </w:r>
      <w:proofErr w:type="spellStart"/>
      <w:r w:rsidR="00F66F8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Nitelikli</w:t>
      </w:r>
      <w:proofErr w:type="spellEnd"/>
      <w:r w:rsidR="00F66F8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66F8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F66F8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66F8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Verilerin</w:t>
      </w:r>
      <w:proofErr w:type="spellEnd"/>
      <w:r w:rsidR="00F66F8D" w:rsidRPr="001837D6">
        <w:rPr>
          <w:rFonts w:ascii="Times New Roman" w:eastAsia="Calibri" w:hAnsi="Times New Roman" w:cs="Times New Roman"/>
          <w:i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6383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İ</w:t>
      </w:r>
      <w:r w:rsidR="00F66F8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şlenmesi</w:t>
      </w:r>
      <w:bookmarkEnd w:id="12"/>
      <w:proofErr w:type="spellEnd"/>
    </w:p>
    <w:p w14:paraId="4599ECB3" w14:textId="211813A9" w:rsidR="00805BBB" w:rsidRPr="001837D6" w:rsidRDefault="00EF64B7" w:rsidP="006508B3">
      <w:pPr>
        <w:tabs>
          <w:tab w:val="left" w:pos="-4395"/>
        </w:tabs>
        <w:spacing w:after="240" w:line="226" w:lineRule="auto"/>
        <w:ind w:left="1418" w:right="136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3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end"/>
      </w:r>
      <w:r w:rsidR="00F66F8D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F66F8D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özel</w:t>
      </w:r>
      <w:proofErr w:type="spellEnd"/>
      <w:r w:rsidR="00F66F8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66F8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nitelikli</w:t>
      </w:r>
      <w:proofErr w:type="spellEnd"/>
      <w:r w:rsidR="00F66F8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66F8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F66F8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A62E31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F66F8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Kanun </w:t>
      </w:r>
      <w:proofErr w:type="spellStart"/>
      <w:r w:rsidR="00F66F8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</w:t>
      </w:r>
      <w:proofErr w:type="spellEnd"/>
      <w:r w:rsidR="00F66F8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Po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litika’da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belir</w:t>
      </w:r>
      <w:r w:rsidR="00F66F8D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len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ilkelere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uygun</w:t>
      </w:r>
      <w:proofErr w:type="spellEnd"/>
      <w:r w:rsidR="00F66F8D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Kurul’un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</w:t>
      </w:r>
      <w:r w:rsidR="00A62E3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ği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</w:t>
      </w:r>
      <w:r w:rsidR="00F66F8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her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türlü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idari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teknik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proofErr w:type="gramStart"/>
      <w:r w:rsidR="00F66F8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</w:t>
      </w:r>
      <w:proofErr w:type="spellEnd"/>
      <w:r w:rsidR="00F66F8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alarak</w:t>
      </w:r>
      <w:proofErr w:type="spellEnd"/>
      <w:proofErr w:type="gramEnd"/>
      <w:r w:rsidR="009E6D2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aşağıdaki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2E3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usul</w:t>
      </w:r>
      <w:proofErr w:type="spellEnd"/>
      <w:r w:rsidR="00A62E3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2E3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A62E3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2E3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esaslarla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:</w:t>
      </w:r>
    </w:p>
    <w:p w14:paraId="3D1A6B6A" w14:textId="77777777" w:rsidR="00805BBB" w:rsidRPr="001837D6" w:rsidRDefault="00B15D9A" w:rsidP="00A75828">
      <w:pPr>
        <w:pStyle w:val="ListeParagraf"/>
        <w:numPr>
          <w:ilvl w:val="0"/>
          <w:numId w:val="15"/>
        </w:numPr>
        <w:tabs>
          <w:tab w:val="left" w:pos="-4395"/>
          <w:tab w:val="left" w:pos="1985"/>
        </w:tabs>
        <w:spacing w:after="240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Sağlık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cinsel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hayat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dışındaki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özel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nitelikli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kanunlarda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açıkça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hüküm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47308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</w:t>
      </w:r>
      <w:r w:rsidR="0047308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aranma</w:t>
      </w:r>
      <w:r w:rsidR="0047308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işlene</w:t>
      </w:r>
      <w:r w:rsidR="0047308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="004F3C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Kanunlarda</w:t>
      </w:r>
      <w:proofErr w:type="spellEnd"/>
      <w:r w:rsidR="004F3C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F3C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açıkça</w:t>
      </w:r>
      <w:proofErr w:type="spellEnd"/>
      <w:r w:rsidR="004F3C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F3C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öngörülmeyen</w:t>
      </w:r>
      <w:proofErr w:type="spellEnd"/>
      <w:r w:rsidR="004F3C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F3C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hallerde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alınır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99799ED" w14:textId="77777777" w:rsidR="00805BBB" w:rsidRPr="001837D6" w:rsidRDefault="00B15D9A" w:rsidP="00A75828">
      <w:pPr>
        <w:pStyle w:val="ListeParagraf"/>
        <w:numPr>
          <w:ilvl w:val="0"/>
          <w:numId w:val="15"/>
        </w:numPr>
        <w:tabs>
          <w:tab w:val="left" w:pos="-4395"/>
          <w:tab w:val="left" w:pos="1985"/>
        </w:tabs>
        <w:spacing w:after="240"/>
        <w:ind w:left="1985" w:right="1409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Sağlık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cinsel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hayata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özel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nitelikli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sır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saklama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yükümlülüğü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altında</w:t>
      </w:r>
      <w:proofErr w:type="spellEnd"/>
      <w:r w:rsidR="00B40807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bulunan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kişiler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veya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yetkili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kurum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kuruluşlar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tarafından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:</w:t>
      </w:r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sağlığının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koruyucu</w:t>
      </w:r>
      <w:proofErr w:type="spellEnd"/>
      <w:r w:rsidR="00B4080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hekimlik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EB7101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tıbbi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teşhis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tedavi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bakım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hizmetlerinin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yürütülmesi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sağlık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hizmetleri</w:t>
      </w:r>
      <w:proofErr w:type="spellEnd"/>
      <w:r w:rsidR="00EB710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ile</w:t>
      </w:r>
      <w:proofErr w:type="spellEnd"/>
      <w:r w:rsidR="00B40807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finansmanının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17"/>
          <w:sz w:val="22"/>
          <w:szCs w:val="22"/>
        </w:rPr>
        <w:t>p</w:t>
      </w: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lanlanması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yönetimi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amacıyla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40807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sahibinin</w:t>
      </w:r>
      <w:proofErr w:type="spellEnd"/>
      <w:r w:rsidR="00C929D2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rıza</w:t>
      </w:r>
      <w:r w:rsidR="00C929D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aranmaksızın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işlenebilir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.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Aksi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alınır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07F8D977" w14:textId="77777777" w:rsidR="00805BBB" w:rsidRPr="001837D6" w:rsidRDefault="00B15D9A" w:rsidP="00F12EB9">
      <w:pPr>
        <w:pStyle w:val="Balk1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13" w:name="_Toc30017629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3.4.</w:t>
      </w:r>
      <w:r w:rsidR="00F12EB9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Veri </w:t>
      </w:r>
      <w:proofErr w:type="spellStart"/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Sahibinin</w:t>
      </w:r>
      <w:proofErr w:type="spellEnd"/>
      <w:r w:rsidR="005F1506" w:rsidRPr="001837D6">
        <w:rPr>
          <w:rFonts w:ascii="Times New Roman" w:eastAsia="Calibri" w:hAnsi="Times New Roman" w:cs="Times New Roman"/>
          <w:i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Aydınlatılması</w:t>
      </w:r>
      <w:bookmarkEnd w:id="13"/>
      <w:proofErr w:type="spellEnd"/>
    </w:p>
    <w:p w14:paraId="70BB5ED4" w14:textId="0D574419" w:rsidR="00EA07E5" w:rsidRPr="001837D6" w:rsidRDefault="00EA07E5" w:rsidP="00EA07E5">
      <w:pPr>
        <w:tabs>
          <w:tab w:val="left" w:pos="-4395"/>
        </w:tabs>
        <w:spacing w:before="240" w:after="240" w:line="276" w:lineRule="auto"/>
        <w:ind w:left="1418" w:right="1362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3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sahiplerini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hangi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amaçlarla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verilerinin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işlendiği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hangi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amaçlarla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kimlerle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paylaşıldığı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hangi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toplandığı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sebebi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sahiplerinin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olduğu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konularında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mevzuata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uygun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şekilde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bilgilendirir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Bu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bakımdan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verilerinin</w:t>
      </w:r>
      <w:proofErr w:type="spellEnd"/>
      <w:proofErr w:type="gram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korunmasını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Politika’daki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çerçevesinde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hazırlanan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belgeleri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aydınlatma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metinlerine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yürütülmektedir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5F31D87C" w14:textId="77777777" w:rsidR="00805BBB" w:rsidRPr="001837D6" w:rsidRDefault="00B15D9A" w:rsidP="005A64C3">
      <w:pPr>
        <w:pStyle w:val="Balk1"/>
        <w:spacing w:after="240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4" w:name="_Toc30017630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3.5</w:t>
      </w:r>
      <w:r w:rsidR="005A64C3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Verilerin</w:t>
      </w:r>
      <w:proofErr w:type="spellEnd"/>
      <w:r w:rsidR="005F1506" w:rsidRPr="001837D6">
        <w:rPr>
          <w:rFonts w:ascii="Times New Roman" w:eastAsia="Calibri" w:hAnsi="Times New Roman" w:cs="Times New Roman"/>
          <w:i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474C41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Aktarı</w:t>
      </w:r>
      <w:r w:rsidR="005F1506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lması</w:t>
      </w:r>
      <w:bookmarkEnd w:id="14"/>
      <w:proofErr w:type="spellEnd"/>
    </w:p>
    <w:p w14:paraId="164AF56D" w14:textId="574B7BBB" w:rsidR="00805BBB" w:rsidRPr="001837D6" w:rsidRDefault="00EF64B7" w:rsidP="00B63833">
      <w:pPr>
        <w:tabs>
          <w:tab w:val="left" w:pos="-4395"/>
        </w:tabs>
        <w:spacing w:after="240"/>
        <w:ind w:left="1418" w:right="136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E02AE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amaçları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doğrultusunda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8A265E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önlemlerini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alarak</w:t>
      </w:r>
      <w:proofErr w:type="spellEnd"/>
      <w:r w:rsidR="00E02AE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nitelikli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şirketlere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proofErr w:type="gram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grup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şirketlerine</w:t>
      </w:r>
      <w:proofErr w:type="spellEnd"/>
      <w:proofErr w:type="gram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)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hukuka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aktarabilir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E02AEF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EB7101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aktarma</w:t>
      </w:r>
      <w:proofErr w:type="spellEnd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A265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işlemlerin</w:t>
      </w:r>
      <w:r w:rsidR="00605DC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</w:t>
      </w:r>
      <w:proofErr w:type="spellEnd"/>
      <w:r w:rsidR="00E02AE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Kanun’un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8.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maddesinde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düzenlemelere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</w:t>
      </w:r>
      <w:r w:rsidR="00605DC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gun</w:t>
      </w:r>
      <w:proofErr w:type="spellEnd"/>
      <w:r w:rsidR="00605DC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E02AE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şekilde</w:t>
      </w:r>
      <w:proofErr w:type="spellEnd"/>
      <w:r w:rsidR="00E02AE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işlemleri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gerçekleştirir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54B60B0C" w14:textId="77777777" w:rsidR="00805BBB" w:rsidRPr="001837D6" w:rsidRDefault="00B15D9A" w:rsidP="006508B3">
      <w:pPr>
        <w:pStyle w:val="ListeParagraf"/>
        <w:numPr>
          <w:ilvl w:val="0"/>
          <w:numId w:val="21"/>
        </w:numPr>
        <w:tabs>
          <w:tab w:val="left" w:pos="-4395"/>
          <w:tab w:val="left" w:pos="1985"/>
        </w:tabs>
        <w:spacing w:after="240"/>
        <w:ind w:left="1701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Aktarılması</w:t>
      </w:r>
      <w:proofErr w:type="spellEnd"/>
    </w:p>
    <w:p w14:paraId="66D2AAE4" w14:textId="77777777" w:rsidR="00805BBB" w:rsidRPr="001837D6" w:rsidRDefault="00B15D9A" w:rsidP="00401C45">
      <w:pPr>
        <w:tabs>
          <w:tab w:val="left" w:pos="-4395"/>
        </w:tabs>
        <w:spacing w:after="240" w:line="226" w:lineRule="auto"/>
        <w:ind w:left="1985" w:right="136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lerin</w:t>
      </w:r>
      <w:proofErr w:type="spellEnd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akratılması</w:t>
      </w:r>
      <w:proofErr w:type="spellEnd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için</w:t>
      </w:r>
      <w:proofErr w:type="spellEnd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rızası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F4152E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aranmakla</w:t>
      </w:r>
      <w:proofErr w:type="spellEnd"/>
      <w:r w:rsidR="00F4152E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F4152E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birlikte</w:t>
      </w:r>
      <w:proofErr w:type="spellEnd"/>
      <w:r w:rsidR="005850C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aşağıda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belirtilen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E751FF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koşulların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da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birkaçın</w:t>
      </w:r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a</w:t>
      </w:r>
      <w:proofErr w:type="spellEnd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4152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dayanılarak</w:t>
      </w:r>
      <w:proofErr w:type="spellEnd"/>
      <w:r w:rsidR="00F4152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de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dahil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tüm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önlemleri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="00E7411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aktarılabilir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AF2DD5F" w14:textId="77777777" w:rsidR="00805BBB" w:rsidRPr="001837D6" w:rsidRDefault="00B15D9A" w:rsidP="006508B3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  <w:tab w:val="left" w:pos="2410"/>
        </w:tabs>
        <w:autoSpaceDE w:val="0"/>
        <w:autoSpaceDN w:val="0"/>
        <w:spacing w:after="240" w:line="277" w:lineRule="exact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Kanunlarda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açıkça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1223589C" w14:textId="77777777" w:rsidR="00805BBB" w:rsidRPr="001837D6" w:rsidRDefault="00E751FF" w:rsidP="006508B3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7" w:lineRule="exact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r w:rsidR="00800830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sözleşmenin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ifasıyla</w:t>
      </w:r>
      <w:proofErr w:type="spellEnd"/>
      <w:r w:rsidR="003D485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doğruya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710B1D01" w14:textId="122D5F3E" w:rsidR="00805BBB" w:rsidRPr="001837D6" w:rsidRDefault="00EF64B7" w:rsidP="006508B3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7" w:lineRule="exact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3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end"/>
      </w:r>
      <w:r w:rsidR="008578E4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’</w:t>
      </w:r>
      <w:proofErr w:type="spellStart"/>
      <w:r w:rsidR="008578E4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ı</w:t>
      </w:r>
      <w:r w:rsidR="00E23EB0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hukuki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yükümlülüğünü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getirebilmesi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için</w:t>
      </w:r>
      <w:proofErr w:type="spellEnd"/>
      <w:r w:rsidR="003D485D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5264A261" w14:textId="77777777" w:rsidR="00805BBB" w:rsidRPr="001837D6" w:rsidRDefault="00E751FF" w:rsidP="006508B3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7" w:lineRule="exact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lastRenderedPageBreak/>
        <w:t>V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eri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sahibi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tarafından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alenileştirilmiş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olması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şartıyla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alenileştirme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amacıyla</w:t>
      </w:r>
      <w:proofErr w:type="spellEnd"/>
      <w:r w:rsidR="003D485D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ınırlı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79B6362E" w14:textId="5F468337" w:rsidR="00805BBB" w:rsidRPr="001837D6" w:rsidRDefault="00EF64B7" w:rsidP="006508B3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7" w:lineRule="exact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’</w:t>
      </w:r>
      <w:proofErr w:type="spellStart"/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="003D485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haklarının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tesisi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kullanılması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5E4985D5" w14:textId="327DC479" w:rsidR="00805BBB" w:rsidRPr="001837D6" w:rsidRDefault="00B15D9A" w:rsidP="006508B3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77" w:lineRule="exact"/>
        <w:ind w:left="1985" w:right="140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temel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özgürlüklerine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zarar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vermemek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kaydıyla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meşru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menfaatleri</w:t>
      </w:r>
      <w:r w:rsidR="00624FB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nin</w:t>
      </w:r>
      <w:proofErr w:type="spellEnd"/>
      <w:r w:rsidR="00624FB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24FB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sağlanması</w:t>
      </w:r>
      <w:proofErr w:type="spellEnd"/>
      <w:r w:rsidR="00624FB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24FB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45A037C9" w14:textId="77777777" w:rsidR="00805BBB" w:rsidRPr="001837D6" w:rsidRDefault="00B15D9A" w:rsidP="006508B3">
      <w:pPr>
        <w:pStyle w:val="ListeParagraf"/>
        <w:numPr>
          <w:ilvl w:val="0"/>
          <w:numId w:val="20"/>
        </w:numPr>
        <w:tabs>
          <w:tab w:val="left" w:pos="-4395"/>
          <w:tab w:val="left" w:pos="1701"/>
          <w:tab w:val="left" w:pos="2268"/>
        </w:tabs>
        <w:autoSpaceDE w:val="0"/>
        <w:autoSpaceDN w:val="0"/>
        <w:spacing w:after="240" w:line="226" w:lineRule="auto"/>
        <w:ind w:left="1985" w:right="1371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Fiili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imkânsızlık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nedeniyle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rızasını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açıklayamayacak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durumda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bulunan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rızasına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hukuki</w:t>
      </w:r>
      <w:proofErr w:type="spellEnd"/>
      <w:r w:rsidR="00E16618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geçerlilik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tanınmayan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kendisinin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da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başkasının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>hayatı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beden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bütünlüğünü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zorunlu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2E88FA14" w14:textId="77777777" w:rsidR="00805BBB" w:rsidRPr="001837D6" w:rsidRDefault="00B15D9A" w:rsidP="006508B3">
      <w:pPr>
        <w:tabs>
          <w:tab w:val="left" w:pos="-4395"/>
        </w:tabs>
        <w:spacing w:after="240"/>
        <w:ind w:left="1418" w:right="136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Kurul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yeterli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korumaya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sahip</w:t>
      </w:r>
      <w:proofErr w:type="spellEnd"/>
      <w:r w:rsidR="00D03169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D03169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olduğu</w:t>
      </w:r>
      <w:proofErr w:type="spellEnd"/>
      <w:r w:rsidR="00D03169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D03169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belirlenen</w:t>
      </w:r>
      <w:proofErr w:type="spellEnd"/>
      <w:r w:rsidR="00D03169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Yeterli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Korumaya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Sahip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Yabancı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Ülke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”</w:t>
      </w:r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ilan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edilen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yabancı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ülke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statüsündekilere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yukarıda</w:t>
      </w:r>
      <w:proofErr w:type="spellEnd"/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sayılan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6423F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durumların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herhangi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birin</w:t>
      </w:r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>kişisel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>veriler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aktarılabilir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Yeterli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bulunma</w:t>
      </w:r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yan</w:t>
      </w:r>
      <w:proofErr w:type="spellEnd"/>
      <w:r w:rsidR="006423F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Türkiye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>ve</w:t>
      </w:r>
      <w:proofErr w:type="spellEnd"/>
      <w:r w:rsidR="00FA221D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yabancı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ülkedeki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sorumlularının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yeterli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korumayı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yazılı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taahhüt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</w:t>
      </w:r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Kurul’un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izninin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bulunduğu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Yeterli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Korumayı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Taahhüt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Eden</w:t>
      </w:r>
      <w:r w:rsidR="00CC38E4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Veri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Sorumlusunun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Bulunduğu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Yabancı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Ülke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”</w:t>
      </w:r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A6FC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statüsündekilere</w:t>
      </w:r>
      <w:proofErr w:type="spellEnd"/>
      <w:r w:rsidR="004A6FC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mevzuatta</w:t>
      </w:r>
      <w:proofErr w:type="spellEnd"/>
      <w:r w:rsidR="001A1737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1A173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öngörülen</w:t>
      </w:r>
      <w:proofErr w:type="spellEnd"/>
      <w:r w:rsidR="001A1737" w:rsidRPr="001837D6">
        <w:rPr>
          <w:rFonts w:ascii="Times New Roman" w:eastAsia="Calibri" w:hAnsi="Times New Roman" w:cs="Times New Roman"/>
          <w:color w:val="000000" w:themeColor="text1"/>
          <w:spacing w:val="15"/>
          <w:sz w:val="22"/>
          <w:szCs w:val="22"/>
        </w:rPr>
        <w:t xml:space="preserve"> </w:t>
      </w:r>
      <w:proofErr w:type="spellStart"/>
      <w:r w:rsidR="001A1737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şar</w:t>
      </w:r>
      <w:r w:rsidR="001A1737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tlara</w:t>
      </w:r>
      <w:proofErr w:type="spellEnd"/>
      <w:r w:rsidR="001A1737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548C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gö</w:t>
      </w:r>
      <w:r w:rsidR="00CC38E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re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proofErr w:type="gramStart"/>
      <w:r w:rsidR="00CC38E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1A1737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aktarılabilir</w:t>
      </w:r>
      <w:proofErr w:type="spellEnd"/>
      <w:proofErr w:type="gram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57EEA5DC" w14:textId="77777777" w:rsidR="00805BBB" w:rsidRPr="001837D6" w:rsidRDefault="002F77F2" w:rsidP="006508B3">
      <w:pPr>
        <w:tabs>
          <w:tab w:val="left" w:pos="-4395"/>
          <w:tab w:val="left" w:pos="1985"/>
        </w:tabs>
        <w:spacing w:after="240"/>
        <w:ind w:left="1701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ii.</w:t>
      </w:r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Özel</w:t>
      </w:r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Nitelikli</w:t>
      </w:r>
      <w:proofErr w:type="spellEnd"/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i/>
          <w:color w:val="000000" w:themeColor="text1"/>
          <w:sz w:val="22"/>
          <w:szCs w:val="22"/>
        </w:rPr>
        <w:t>Aktarılması</w:t>
      </w:r>
      <w:proofErr w:type="spellEnd"/>
    </w:p>
    <w:p w14:paraId="795DC588" w14:textId="77777777" w:rsidR="00805BBB" w:rsidRPr="001837D6" w:rsidRDefault="00B15D9A" w:rsidP="00401C45">
      <w:pPr>
        <w:tabs>
          <w:tab w:val="left" w:pos="-4395"/>
        </w:tabs>
        <w:spacing w:after="240" w:line="226" w:lineRule="auto"/>
        <w:ind w:left="1701" w:right="136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Özel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nitelikli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Politika’da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belir</w:t>
      </w:r>
      <w:r w:rsidR="00951FE0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len</w:t>
      </w:r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ilkelere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uygun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olarak</w:t>
      </w:r>
      <w:proofErr w:type="spellEnd"/>
      <w:r w:rsidR="00951FE0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6508B3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Kurul’un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belirleyeceği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yöntemler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>de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>dahil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>olmak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>üzere</w:t>
      </w:r>
      <w:proofErr w:type="spellEnd"/>
      <w:r w:rsidR="006508B3"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>gerekli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6"/>
          <w:sz w:val="22"/>
          <w:szCs w:val="22"/>
        </w:rPr>
        <w:t>her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>türlü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>idari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7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>teknik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5"/>
          <w:sz w:val="22"/>
          <w:szCs w:val="22"/>
        </w:rPr>
        <w:t>tedbirler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alınarak</w:t>
      </w:r>
      <w:proofErr w:type="spellEnd"/>
      <w:r w:rsidR="006508B3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D03169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aşağıda</w:t>
      </w:r>
      <w:proofErr w:type="spellEnd"/>
      <w:r w:rsidR="00D03169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D03169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belirlenen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E02AEF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koşullarla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aktarılabilir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:</w:t>
      </w:r>
    </w:p>
    <w:p w14:paraId="1D6FDFBB" w14:textId="77777777" w:rsidR="00805BBB" w:rsidRPr="001837D6" w:rsidRDefault="00B15D9A" w:rsidP="006508B3">
      <w:pPr>
        <w:pStyle w:val="ListeParagraf"/>
        <w:numPr>
          <w:ilvl w:val="0"/>
          <w:numId w:val="22"/>
        </w:numPr>
        <w:tabs>
          <w:tab w:val="left" w:pos="-4395"/>
          <w:tab w:val="left" w:pos="1701"/>
          <w:tab w:val="left" w:pos="2268"/>
        </w:tabs>
        <w:spacing w:after="240" w:line="226" w:lineRule="auto"/>
        <w:ind w:left="1985" w:right="1361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Sağlık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cinsel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hayat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dışındaki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özel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nitelikli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kanunlarda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açıkça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hüküm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</w:t>
      </w:r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aranmaksızın</w:t>
      </w:r>
      <w:proofErr w:type="spellEnd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</w:t>
      </w:r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ması</w:t>
      </w:r>
      <w:proofErr w:type="spellEnd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67E6BD02" w14:textId="77777777" w:rsidR="00805BBB" w:rsidRPr="001837D6" w:rsidRDefault="00B15D9A" w:rsidP="006508B3">
      <w:pPr>
        <w:pStyle w:val="ListeParagraf"/>
        <w:numPr>
          <w:ilvl w:val="0"/>
          <w:numId w:val="22"/>
        </w:numPr>
        <w:tabs>
          <w:tab w:val="left" w:pos="-4395"/>
          <w:tab w:val="left" w:pos="1701"/>
          <w:tab w:val="left" w:pos="2268"/>
        </w:tabs>
        <w:spacing w:after="240"/>
        <w:ind w:left="1985" w:right="1364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Sağlık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cinsel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hayata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özel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>nitelikli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sağlığının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korunması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koruyucu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hekimlik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tıbbi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teşhis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tedavi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bakım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hizmetlerinin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yürütülmesi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hizmetleri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finansmanının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planlanması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yönetimi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amacıyla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sır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saklama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yükümlülüğü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altında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bulunan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yetkili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kuruluşlar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aranmaksızın</w:t>
      </w:r>
      <w:proofErr w:type="spellEnd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951FE0" w:rsidRPr="001837D6" w:rsidDel="00951FE0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="00951FE0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>a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rızası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</w:t>
      </w:r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ması</w:t>
      </w:r>
      <w:proofErr w:type="spellEnd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="00951F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19EDD8C9" w14:textId="77777777" w:rsidR="00805BBB" w:rsidRPr="001837D6" w:rsidRDefault="00951FE0" w:rsidP="006508B3">
      <w:pPr>
        <w:tabs>
          <w:tab w:val="left" w:pos="-4395"/>
        </w:tabs>
        <w:spacing w:after="240" w:line="239" w:lineRule="auto"/>
        <w:ind w:left="1418" w:right="1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r w:rsidR="00B40807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“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Yeterli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>Korumaya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>Sahip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>Yabancı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>Ülke</w:t>
      </w:r>
      <w:proofErr w:type="spellEnd"/>
      <w:r w:rsidR="00B40807" w:rsidRPr="001837D6">
        <w:rPr>
          <w:rFonts w:ascii="Times New Roman" w:eastAsia="Calibri" w:hAnsi="Times New Roman" w:cs="Times New Roman"/>
          <w:b/>
          <w:color w:val="000000" w:themeColor="text1"/>
          <w:spacing w:val="4"/>
          <w:sz w:val="22"/>
          <w:szCs w:val="22"/>
        </w:rPr>
        <w:t>”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statüsündekilere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yukarıdaki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şartlardan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herhangi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birinin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bulunması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halinde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eterli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korumanın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bulunmaması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halinde</w:t>
      </w:r>
      <w:proofErr w:type="spellEnd"/>
      <w:r w:rsidR="00B40807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“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Yeterli</w:t>
      </w:r>
      <w:proofErr w:type="spellEnd"/>
      <w:r w:rsidR="00FA221D" w:rsidRPr="001837D6">
        <w:rPr>
          <w:rFonts w:ascii="Times New Roman" w:eastAsia="Calibri" w:hAnsi="Times New Roman" w:cs="Times New Roman"/>
          <w:b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Korumayı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Taahhüt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9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Eden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9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Veri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Sorumlusunun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Bulunduğu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Yabancı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Ülke</w:t>
      </w:r>
      <w:proofErr w:type="spellEnd"/>
      <w:r w:rsidR="00B40807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8B1269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8B1269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statüsündekilere</w:t>
      </w:r>
      <w:proofErr w:type="spellEnd"/>
      <w:r w:rsidR="008B1269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8B12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mevzuatta</w:t>
      </w:r>
      <w:proofErr w:type="spellEnd"/>
      <w:r w:rsidR="008B1269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8B12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düzenlenen</w:t>
      </w:r>
      <w:proofErr w:type="spellEnd"/>
      <w:r w:rsidR="00FA221D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8B12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FA221D" w:rsidRPr="001837D6">
        <w:rPr>
          <w:rFonts w:ascii="Times New Roman" w:eastAsia="Calibri" w:hAnsi="Times New Roman" w:cs="Times New Roman"/>
          <w:color w:val="000000" w:themeColor="text1"/>
          <w:spacing w:val="9"/>
          <w:sz w:val="22"/>
          <w:szCs w:val="22"/>
        </w:rPr>
        <w:t xml:space="preserve"> </w:t>
      </w:r>
      <w:proofErr w:type="spellStart"/>
      <w:r w:rsidR="008B12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aktarım</w:t>
      </w:r>
      <w:proofErr w:type="spellEnd"/>
      <w:r w:rsidR="00CC38E4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8B12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şartlarına</w:t>
      </w:r>
      <w:proofErr w:type="spellEnd"/>
      <w:r w:rsidR="008B12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B1269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göre</w:t>
      </w:r>
      <w:proofErr w:type="spellEnd"/>
      <w:r w:rsidR="00B15D9A" w:rsidRPr="001837D6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</w:rPr>
        <w:t>kişisel</w:t>
      </w:r>
      <w:proofErr w:type="spellEnd"/>
      <w:r w:rsidR="00CC38E4" w:rsidRPr="001837D6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CC38E4" w:rsidRPr="001837D6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</w:rPr>
        <w:t>veriler</w:t>
      </w:r>
      <w:proofErr w:type="spellEnd"/>
      <w:r w:rsidR="00CC38E4" w:rsidRPr="001837D6">
        <w:rPr>
          <w:rFonts w:ascii="Times New Roman" w:eastAsia="Calibri" w:hAnsi="Times New Roman" w:cs="Times New Roman"/>
          <w:b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aktarılabilir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54A24F71" w14:textId="77777777" w:rsidR="00805BBB" w:rsidRPr="001837D6" w:rsidRDefault="00B15D9A" w:rsidP="005A64C3">
      <w:pPr>
        <w:pStyle w:val="Balk1"/>
        <w:spacing w:after="240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5" w:name="_Toc30017631"/>
      <w:r w:rsidRPr="001837D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4.</w:t>
      </w:r>
      <w:r w:rsidR="00FB1558" w:rsidRPr="001837D6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KİŞİSEL</w:t>
      </w:r>
      <w:r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r w:rsidR="00EE36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VERİ ENVANTER</w:t>
      </w:r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r w:rsidR="00EE36E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PARAMETRELERİ</w:t>
      </w:r>
      <w:bookmarkEnd w:id="15"/>
      <w:r w:rsidR="0003115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</w:p>
    <w:p w14:paraId="71CE7345" w14:textId="2F303E62" w:rsidR="00DE56CC" w:rsidRPr="001837D6" w:rsidRDefault="00EF64B7" w:rsidP="00DE56CC">
      <w:pPr>
        <w:tabs>
          <w:tab w:val="left" w:pos="-4395"/>
        </w:tabs>
        <w:spacing w:after="240" w:line="239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3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end"/>
      </w:r>
      <w:r w:rsidR="00920DFE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yönetim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insan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kaynakları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idari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işler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mali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işler</w:t>
      </w:r>
      <w:proofErr w:type="spellEnd"/>
      <w:r w:rsidR="007A77FB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(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muhasebe-finans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),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planlama-lojistik-bilgi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işlem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üretim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ürün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geliştirme-kalite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ar-ge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pazarlama-satış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satın</w:t>
      </w:r>
      <w:proofErr w:type="spellEnd"/>
      <w:r w:rsidR="00DA2A31" w:rsidRP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alma</w:t>
      </w:r>
      <w:r w:rsidR="00DA2A31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EE36E8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</w:t>
      </w:r>
      <w:proofErr w:type="spellEnd"/>
      <w:r w:rsidR="00EE36E8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EE36E8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süreçlerinde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çalışan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adayı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çalışan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hissedar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/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ortak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potansiyel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ürün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veya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hizmet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alıcısı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stajyer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tedarikçi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yetkilisi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ürü</w:t>
      </w:r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</w:t>
      </w:r>
      <w:proofErr w:type="spellEnd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veya</w:t>
      </w:r>
      <w:proofErr w:type="spellEnd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hizmet</w:t>
      </w:r>
      <w:proofErr w:type="spellEnd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alan</w:t>
      </w:r>
      <w:proofErr w:type="spellEnd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</w:t>
      </w:r>
      <w:proofErr w:type="spellEnd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veli</w:t>
      </w:r>
      <w:proofErr w:type="spellEnd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/</w:t>
      </w:r>
      <w:proofErr w:type="spellStart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vasi</w:t>
      </w:r>
      <w:proofErr w:type="spellEnd"/>
      <w:r w:rsidR="002F7147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/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temsilci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ziyaretçilerden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oluşan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sahipliklerine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ait</w:t>
      </w:r>
      <w:proofErr w:type="spellEnd"/>
      <w:r w:rsidR="005810E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kategorileri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6F14B1" w:rsidRPr="002F7147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(Ek-</w:t>
      </w:r>
      <w:r w:rsidR="004371DD" w:rsidRPr="002F7147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1</w:t>
      </w:r>
      <w:r w:rsidR="006F14B1" w:rsidRPr="002F7147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)</w:t>
      </w:r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,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işleme</w:t>
      </w:r>
      <w:proofErr w:type="spellEnd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amaçları</w:t>
      </w:r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na</w:t>
      </w:r>
      <w:proofErr w:type="spellEnd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8A1DB6" w:rsidRPr="002F7147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(Ek-</w:t>
      </w:r>
      <w:r w:rsidR="004371DD" w:rsidRPr="002F7147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2</w:t>
      </w:r>
      <w:r w:rsidR="005810EB" w:rsidRPr="002F7147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)</w:t>
      </w:r>
      <w:r w:rsidR="005810E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5810E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bağlı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5810E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</w:t>
      </w:r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n</w:t>
      </w:r>
      <w:r w:rsidR="005810E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mektedir</w:t>
      </w:r>
      <w:proofErr w:type="spellEnd"/>
      <w:r w:rsidR="005810E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.</w:t>
      </w:r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Veri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kategorilerine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gore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işlenme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amaçları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ile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konusu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grupları</w:t>
      </w:r>
      <w:proofErr w:type="spellEnd"/>
      <w:r w:rsidR="0044453C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detaylarına</w:t>
      </w:r>
      <w:proofErr w:type="spellEnd"/>
      <w:r w:rsidR="00E71C15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="00E71C1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begin"/>
      </w:r>
      <w:r w:rsidR="00E71C1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instrText xml:space="preserve"> MERGEFIELD Şirket </w:instrText>
      </w:r>
      <w:r w:rsidR="00E71C1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3"/>
          <w:sz w:val="22"/>
          <w:szCs w:val="22"/>
        </w:rPr>
        <w:t>KBS KALIP BAĞLAMA SİSTEMLERİ LTD.ŞTİ</w:t>
      </w:r>
      <w:r w:rsidR="00E71C1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end"/>
      </w:r>
      <w:r w:rsidR="00E71C1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’</w:t>
      </w:r>
      <w:proofErr w:type="spellStart"/>
      <w:r w:rsidR="00E71C15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ın</w:t>
      </w:r>
      <w:proofErr w:type="spellEnd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hyperlink r:id="rId8" w:history="1">
        <w:r w:rsidR="008A1DB6" w:rsidRPr="001837D6">
          <w:rPr>
            <w:rFonts w:ascii="Times New Roman" w:eastAsia="Calibri" w:hAnsi="Times New Roman" w:cs="Times New Roman"/>
            <w:color w:val="000000" w:themeColor="text1"/>
            <w:spacing w:val="3"/>
            <w:sz w:val="22"/>
            <w:szCs w:val="22"/>
          </w:rPr>
          <w:t>https://verbis.kvkk.gov.tr/</w:t>
        </w:r>
      </w:hyperlink>
      <w:r w:rsidR="00E71C15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E71C15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adresinde</w:t>
      </w:r>
      <w:proofErr w:type="spellEnd"/>
      <w:r w:rsidR="00E71C15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E71C15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</w:t>
      </w:r>
      <w:proofErr w:type="spellEnd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alanında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bildirilmektedir</w:t>
      </w:r>
      <w:proofErr w:type="spellEnd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.</w:t>
      </w:r>
    </w:p>
    <w:p w14:paraId="18291A60" w14:textId="77777777" w:rsidR="00B408D8" w:rsidRPr="001837D6" w:rsidRDefault="00DE56CC" w:rsidP="00DE56CC">
      <w:pPr>
        <w:tabs>
          <w:tab w:val="left" w:pos="-4395"/>
        </w:tabs>
        <w:spacing w:after="240" w:line="239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</w:t>
      </w:r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şisel</w:t>
      </w:r>
      <w:proofErr w:type="spellEnd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proofErr w:type="spellEnd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işleme</w:t>
      </w:r>
      <w:proofErr w:type="spellEnd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ama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çlar</w:t>
      </w:r>
      <w:r w:rsidR="008A1DB6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ı</w:t>
      </w:r>
      <w:proofErr w:type="spellEnd"/>
      <w:r w:rsidR="00EE36E8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20DFE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920DFE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8F082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8F082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F082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kategorilerine</w:t>
      </w:r>
      <w:proofErr w:type="spellEnd"/>
      <w:r w:rsidR="008F082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F082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Kanun’un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10.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maddesi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20DF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diğer</w:t>
      </w:r>
      <w:proofErr w:type="spellEnd"/>
      <w:r w:rsidR="00920DFE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mevzuat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uyarınca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kişiler</w:t>
      </w:r>
      <w:r w:rsidR="00237D4B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2F77F2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bilgilendir</w:t>
      </w:r>
      <w:r w:rsidR="00237D4B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mek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Kanun’un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5.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6.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maddesinde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belirtilen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şartların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az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birine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dayalı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sınırlı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olarak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işlenmesine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ilişkin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Kanun’un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8"/>
          <w:sz w:val="22"/>
          <w:szCs w:val="22"/>
        </w:rPr>
        <w:t>4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madde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sinde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belirtilen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ilkeler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920DFE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başta</w:t>
      </w:r>
      <w:proofErr w:type="spellEnd"/>
      <w:r w:rsidR="00920DFE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o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lmak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üzere</w:t>
      </w:r>
      <w:proofErr w:type="spellEnd"/>
      <w:r w:rsidR="00920DFE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Kanun’da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belirtilen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ge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nel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ilkelere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gerçekleştirmek</w:t>
      </w:r>
      <w:proofErr w:type="spellEnd"/>
      <w:r w:rsidR="000A238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A238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</w:t>
      </w:r>
      <w:proofErr w:type="spellEnd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amaçlara</w:t>
      </w:r>
      <w:proofErr w:type="spellEnd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A238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</w:t>
      </w:r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</w:t>
      </w:r>
      <w:proofErr w:type="spellEnd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</w:t>
      </w:r>
      <w:r w:rsidR="008A1DB6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mektedir</w:t>
      </w:r>
      <w:proofErr w:type="spellEnd"/>
      <w:r w:rsidR="009C654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BE59589" w14:textId="77777777" w:rsidR="00E87CAF" w:rsidRPr="001837D6" w:rsidRDefault="00E87CAF" w:rsidP="00DE56CC">
      <w:pPr>
        <w:tabs>
          <w:tab w:val="left" w:pos="-4395"/>
        </w:tabs>
        <w:spacing w:after="240" w:line="239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lastRenderedPageBreak/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“3.5.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”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bölümünde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hukuk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tüzel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hissedarlar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D177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</w:t>
      </w:r>
      <w:proofErr w:type="spellEnd"/>
      <w:r w:rsidR="00FD177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D177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ortaklari</w:t>
      </w:r>
      <w:proofErr w:type="spellEnd"/>
      <w:r w:rsidR="00FD177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FD177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iştirakler</w:t>
      </w:r>
      <w:proofErr w:type="spellEnd"/>
      <w:r w:rsidR="00FD177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bağlı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ortaklıklar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tedarikçiler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yetkili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kuruluşları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sigorta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şirketleri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denetçiler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danışmanlar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sözleşmeli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hizmet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aldığımız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işbirliği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yaptığımız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yurt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</w:t>
      </w:r>
      <w:proofErr w:type="spellEnd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kuruluşlar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amaçlarla</w:t>
      </w:r>
      <w:proofErr w:type="spellEnd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0E047C" w:rsidRPr="002F7147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(Ek-3)</w:t>
      </w:r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paylaşılabilmektedir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Yabancı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ülkeler</w:t>
      </w:r>
      <w:r w:rsidR="00D5554C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</w:t>
      </w:r>
      <w:proofErr w:type="spellEnd"/>
      <w:r w:rsidR="00D5554C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aktarımı</w:t>
      </w:r>
      <w:proofErr w:type="spellEnd"/>
      <w:r w:rsidR="00D5554C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söz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konusu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değildir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1A69F9B" w14:textId="77777777" w:rsidR="006577FD" w:rsidRPr="001837D6" w:rsidRDefault="00B15D9A" w:rsidP="005A64C3">
      <w:pPr>
        <w:pStyle w:val="Balk1"/>
        <w:spacing w:after="240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bookmarkStart w:id="16" w:name="_Toc30017632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5.</w:t>
      </w:r>
      <w:r w:rsidR="00FB155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6577F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KİŞİSEL VERİLERİN KORUNMASINA İLİŞKİN ALINAN ÖNLEMLER</w:t>
      </w:r>
      <w:bookmarkEnd w:id="16"/>
    </w:p>
    <w:p w14:paraId="6045DA71" w14:textId="75100B42" w:rsidR="00AB6F3E" w:rsidRPr="001837D6" w:rsidRDefault="00EF64B7" w:rsidP="009334DA">
      <w:pPr>
        <w:tabs>
          <w:tab w:val="left" w:pos="-4395"/>
          <w:tab w:val="left" w:pos="1843"/>
        </w:tabs>
        <w:spacing w:after="240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Kanunda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</w:t>
      </w:r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elirlenen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usul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esaslarla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işlemekte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olduğu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teknik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idari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tedbirleri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almakta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kapsamda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denetimleri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yapmak</w:t>
      </w:r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</w:t>
      </w:r>
      <w:r w:rsidR="007A77F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li</w:t>
      </w:r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nçlendirme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eğitim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faaliyetlerini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gerçekleştirmektedir</w:t>
      </w:r>
      <w:proofErr w:type="spellEnd"/>
      <w:r w:rsidR="009334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 </w:t>
      </w:r>
    </w:p>
    <w:p w14:paraId="72DA18C9" w14:textId="4C4DCBFA" w:rsidR="009334DA" w:rsidRPr="001837D6" w:rsidRDefault="009334DA" w:rsidP="009334DA">
      <w:pPr>
        <w:tabs>
          <w:tab w:val="left" w:pos="-4395"/>
          <w:tab w:val="left" w:pos="1843"/>
        </w:tabs>
        <w:spacing w:after="240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İşlenen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teknik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idari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tüm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tedbirler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alınmış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rağmen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olmayan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yollarla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geçirilmesi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mümkün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kısa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içerisinde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birimlere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haber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3F5BAE6" w14:textId="77777777" w:rsidR="00805BBB" w:rsidRPr="001837D6" w:rsidRDefault="006577FD" w:rsidP="005A64C3">
      <w:pPr>
        <w:pStyle w:val="Balk1"/>
        <w:spacing w:after="240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7" w:name="_Toc30017633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6.</w:t>
      </w:r>
      <w:r w:rsidRPr="00183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KİŞİSEL VERİLERİN SAKLANMASI VE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İMHASI</w:t>
      </w:r>
      <w:bookmarkEnd w:id="17"/>
    </w:p>
    <w:p w14:paraId="750FE856" w14:textId="7D3F3809" w:rsidR="00805BBB" w:rsidRPr="001837D6" w:rsidRDefault="00EF64B7" w:rsidP="006508B3">
      <w:pPr>
        <w:tabs>
          <w:tab w:val="left" w:pos="-4395"/>
        </w:tabs>
        <w:spacing w:after="240" w:line="275" w:lineRule="auto"/>
        <w:ind w:left="1418" w:right="136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3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fldChar w:fldCharType="end"/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amacı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olan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süre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mevzuatta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öngörülen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en</w:t>
      </w:r>
      <w:proofErr w:type="spellEnd"/>
      <w:r w:rsidR="00F013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az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kadar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muhafaza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</w:t>
      </w:r>
      <w:r w:rsidR="00B4080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B4080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öncelikle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belirlenmiş</w:t>
      </w:r>
      <w:proofErr w:type="spellEnd"/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süreye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895B53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; </w:t>
      </w:r>
      <w:proofErr w:type="spellStart"/>
      <w:r w:rsidR="00895B53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>y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asal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öngörülmemiş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</w:t>
      </w:r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</w:t>
      </w:r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cı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kadar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kişisel</w:t>
      </w:r>
      <w:proofErr w:type="spellEnd"/>
      <w:r w:rsidR="00F013B0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verileri</w:t>
      </w:r>
      <w:proofErr w:type="spellEnd"/>
      <w:r w:rsidR="00F013B0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saklar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saklama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sürelerinin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sonunda</w:t>
      </w:r>
      <w:proofErr w:type="spellEnd"/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periyodik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imha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sürelerine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başvurusuna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proofErr w:type="spellStart"/>
      <w:r w:rsidR="00F013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</w:t>
      </w:r>
      <w:proofErr w:type="spellEnd"/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(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silme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yok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anonimleştirme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)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imha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</w:t>
      </w:r>
      <w:r w:rsidR="00895B5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l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7E5122D3" w14:textId="77777777" w:rsidR="00805BBB" w:rsidRPr="001837D6" w:rsidRDefault="00313ABF" w:rsidP="005A64C3">
      <w:pPr>
        <w:pStyle w:val="Balk1"/>
        <w:spacing w:after="240"/>
        <w:ind w:left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8" w:name="_Toc30017634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7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895B53" w:rsidRPr="00183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KİŞİSEL VERİ SAHİPLERİNİN HAKLARI VE BU HAKLARIN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9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KULLANILMASI</w:t>
      </w:r>
      <w:bookmarkEnd w:id="18"/>
    </w:p>
    <w:p w14:paraId="09B1F4F6" w14:textId="77777777" w:rsidR="00E16618" w:rsidRPr="001837D6" w:rsidRDefault="00313ABF" w:rsidP="005A64C3">
      <w:pPr>
        <w:pStyle w:val="Balk1"/>
        <w:spacing w:after="240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19" w:name="_Toc30017635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7</w:t>
      </w:r>
      <w:r w:rsidR="00B15D9A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.1.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Veri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Sahibinin</w:t>
      </w:r>
      <w:proofErr w:type="spellEnd"/>
      <w:r w:rsidR="00302CBD" w:rsidRPr="001837D6">
        <w:rPr>
          <w:rFonts w:ascii="Times New Roman" w:eastAsia="Calibri" w:hAnsi="Times New Roman" w:cs="Times New Roman"/>
          <w:i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Hakları</w:t>
      </w:r>
      <w:bookmarkEnd w:id="19"/>
      <w:proofErr w:type="spellEnd"/>
    </w:p>
    <w:p w14:paraId="0B0F4209" w14:textId="77777777" w:rsidR="00805BBB" w:rsidRPr="001837D6" w:rsidRDefault="00B15D9A" w:rsidP="006508B3">
      <w:pPr>
        <w:tabs>
          <w:tab w:val="left" w:pos="-4395"/>
        </w:tabs>
        <w:spacing w:after="240"/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Kanundan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kaynaklanan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F1506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belirtilen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sahiptirler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:</w:t>
      </w:r>
    </w:p>
    <w:p w14:paraId="6364FD61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/>
        <w:ind w:left="1985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işlenip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işlenmediğini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öğrenme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34594F3A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/>
        <w:ind w:left="1985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işlenmişse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buna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talep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61412781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</w:tabs>
        <w:spacing w:after="240"/>
        <w:ind w:left="1843" w:right="1409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işlenme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amacını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7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bunların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amacına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uygun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kullanılıp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kullanılmadığını</w:t>
      </w:r>
      <w:proofErr w:type="spellEnd"/>
      <w:r w:rsidR="00F013B0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ö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ğrenme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1B956BFD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/>
        <w:ind w:left="1843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Yurt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yurt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dışında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aktarıldığı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4E5C8082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</w:tabs>
        <w:spacing w:after="240" w:line="275" w:lineRule="auto"/>
        <w:ind w:left="1843" w:right="1365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eksik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yanlış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işlenmiş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hâlinde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bunların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düzeltilmesini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isteme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kapsamda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yapılan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aktarıldığı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bildirilmesini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i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steme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4DBACC86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  <w:tab w:val="left" w:pos="-567"/>
        </w:tabs>
        <w:spacing w:after="240" w:line="276" w:lineRule="auto"/>
        <w:ind w:left="1843" w:right="1364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</w:t>
      </w:r>
      <w:r w:rsidR="00800830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</w:t>
      </w:r>
      <w:r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hükümlerine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işlenmiş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olmasına</w:t>
      </w:r>
      <w:proofErr w:type="spellEnd"/>
      <w:r w:rsidR="00800830"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rağmen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işlenmesini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gerektiren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sebeplerin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ortadan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kalkması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hâlinde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silinmesini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yok</w:t>
      </w:r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edilmesini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isteme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bu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kapsamda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yapılan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işlemin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aktarıldığı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üçüncü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bildirilmesini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isteme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12450D98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/>
        <w:ind w:left="1843" w:right="1693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İşlenen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münhasıran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otomatik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sistemler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aracılığı</w:t>
      </w:r>
      <w:proofErr w:type="spellEnd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3F71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analiz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suretiyle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kişinin</w:t>
      </w:r>
      <w:proofErr w:type="spellEnd"/>
      <w:r w:rsidR="006508B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kendisi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aleyhine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sonucun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ortaya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çıkmasına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itiraz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7E273CAF" w14:textId="77777777" w:rsidR="00805BBB" w:rsidRPr="001837D6" w:rsidRDefault="00B15D9A" w:rsidP="00F91160">
      <w:pPr>
        <w:pStyle w:val="ListeParagraf"/>
        <w:numPr>
          <w:ilvl w:val="0"/>
          <w:numId w:val="19"/>
        </w:numPr>
        <w:tabs>
          <w:tab w:val="left" w:pos="-4395"/>
          <w:tab w:val="left" w:pos="1843"/>
          <w:tab w:val="left" w:pos="2410"/>
        </w:tabs>
        <w:spacing w:after="240"/>
        <w:ind w:left="1843" w:right="1409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aykırı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sebebiyle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zarara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uğraması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hâlinde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zararın</w:t>
      </w:r>
      <w:proofErr w:type="spellEnd"/>
      <w:r w:rsidR="006508B3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giderilmesini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talep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424FF5D1" w14:textId="77777777" w:rsidR="00805BBB" w:rsidRPr="001837D6" w:rsidRDefault="00313ABF" w:rsidP="005A64C3">
      <w:pPr>
        <w:pStyle w:val="Balk1"/>
        <w:spacing w:after="240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20" w:name="_Toc30017636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lastRenderedPageBreak/>
        <w:t>7</w:t>
      </w:r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.2.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Veri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Sahibinin</w:t>
      </w:r>
      <w:proofErr w:type="spellEnd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Haklarını</w:t>
      </w:r>
      <w:proofErr w:type="spellEnd"/>
      <w:r w:rsidR="00302CBD" w:rsidRPr="001837D6">
        <w:rPr>
          <w:rFonts w:ascii="Times New Roman" w:eastAsia="Calibri" w:hAnsi="Times New Roman" w:cs="Times New Roman"/>
          <w:i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Kullanması</w:t>
      </w:r>
      <w:bookmarkEnd w:id="20"/>
      <w:proofErr w:type="spellEnd"/>
    </w:p>
    <w:p w14:paraId="109630AA" w14:textId="5A92AB63" w:rsidR="00E16618" w:rsidRPr="001837D6" w:rsidRDefault="00B15D9A" w:rsidP="0075275B">
      <w:pPr>
        <w:tabs>
          <w:tab w:val="left" w:pos="-4395"/>
          <w:tab w:val="left" w:pos="10490"/>
        </w:tabs>
        <w:spacing w:after="240"/>
        <w:ind w:left="1418" w:right="14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6.1.</w:t>
      </w:r>
      <w:r w:rsidR="00945B1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45B1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maddede</w:t>
      </w:r>
      <w:proofErr w:type="spellEnd"/>
      <w:r w:rsidR="00945B1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45B1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sayılan</w:t>
      </w:r>
      <w:proofErr w:type="spellEnd"/>
      <w:r w:rsidR="00E1661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taleplerini</w:t>
      </w:r>
      <w:proofErr w:type="spellEnd"/>
      <w:r w:rsidR="00F013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Kurul’un</w:t>
      </w:r>
      <w:proofErr w:type="spellEnd"/>
      <w:r w:rsidR="00F013B0" w:rsidRPr="00183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</w:t>
      </w:r>
      <w:r w:rsidR="00F013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diği</w:t>
      </w:r>
      <w:proofErr w:type="spellEnd"/>
      <w:r w:rsidR="00F013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yöntemlerle</w:t>
      </w:r>
      <w:proofErr w:type="spellEnd"/>
      <w:r w:rsidR="00F013B0" w:rsidRPr="00183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0306C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fldChar w:fldCharType="begin"/>
      </w:r>
      <w:r w:rsidR="00C0306C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instrText xml:space="preserve"> MERGEFIELD Şirket </w:instrText>
      </w:r>
      <w:r w:rsidR="00C0306C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pacing w:val="-1"/>
          <w:sz w:val="22"/>
          <w:szCs w:val="22"/>
        </w:rPr>
        <w:t>KBS KALIP BAĞLAMA SİSTEMLERİ LTD.ŞTİ</w:t>
      </w:r>
      <w:r w:rsidR="00C0306C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fldChar w:fldCharType="end"/>
      </w:r>
      <w:r w:rsidR="00C0306C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’</w:t>
      </w:r>
      <w:proofErr w:type="gramStart"/>
      <w:r w:rsidR="008578E4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a</w:t>
      </w:r>
      <w:proofErr w:type="gramEnd"/>
      <w:r w:rsidR="00F013B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iletebilir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.</w:t>
      </w:r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Kişisel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veri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sahipleri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ve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adlarına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başvuru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hakkı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>bulunanlar</w:t>
      </w:r>
      <w:proofErr w:type="spellEnd"/>
      <w:r w:rsidR="00F013B0"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pacing w:val="14"/>
          <w:sz w:val="22"/>
          <w:szCs w:val="22"/>
        </w:rPr>
        <w:t>“</w:t>
      </w:r>
      <w:r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>Veri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Başvuru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Formu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”</w:t>
      </w:r>
      <w:r w:rsidR="00302CB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A328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(Ek-4) </w:t>
      </w:r>
      <w:proofErr w:type="spellStart"/>
      <w:r w:rsidR="00302CB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doldurul</w:t>
      </w:r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arak</w:t>
      </w:r>
      <w:proofErr w:type="spellEnd"/>
      <w:r w:rsidR="00E1754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’</w:t>
      </w:r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</w:t>
      </w:r>
      <w:r w:rsidR="00302CB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02CB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başvurabilir</w:t>
      </w:r>
      <w:proofErr w:type="spellEnd"/>
      <w:r w:rsidR="00E1754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6CD5A626" w14:textId="77777777" w:rsidR="00805BBB" w:rsidRPr="001837D6" w:rsidRDefault="00313ABF" w:rsidP="00E101B0">
      <w:pPr>
        <w:pStyle w:val="Balk1"/>
        <w:spacing w:after="240"/>
        <w:ind w:left="1418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21" w:name="_Toc30017637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7</w:t>
      </w:r>
      <w:r w:rsidR="008578E4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.3.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Başvurulara</w:t>
      </w:r>
      <w:proofErr w:type="spellEnd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Cevap</w:t>
      </w:r>
      <w:proofErr w:type="spellEnd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Ver</w:t>
      </w:r>
      <w:r w:rsidR="008578E4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il</w:t>
      </w:r>
      <w:r w:rsidR="00302CBD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mesi</w:t>
      </w:r>
      <w:bookmarkEnd w:id="21"/>
      <w:proofErr w:type="spellEnd"/>
    </w:p>
    <w:p w14:paraId="5B53E914" w14:textId="6F40051B" w:rsidR="00805BBB" w:rsidRPr="001837D6" w:rsidRDefault="00EF64B7" w:rsidP="00A04A08">
      <w:pPr>
        <w:tabs>
          <w:tab w:val="left" w:pos="-4395"/>
        </w:tabs>
        <w:spacing w:after="240" w:line="22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yapıla</w:t>
      </w:r>
      <w:r w:rsidR="0040361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başvuruları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40361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="00403615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mevzuata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10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sonuçlandı</w:t>
      </w:r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Usule</w:t>
      </w:r>
      <w:proofErr w:type="spellEnd"/>
      <w:r w:rsidR="00A04A08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A04A08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şekilde</w:t>
      </w:r>
      <w:proofErr w:type="spellEnd"/>
      <w:r w:rsidR="00A04A08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C0306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’</w:t>
      </w:r>
      <w:proofErr w:type="gramStart"/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</w:t>
      </w:r>
      <w:proofErr w:type="gramEnd"/>
      <w:r w:rsidR="00A04A08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iletilen</w:t>
      </w:r>
      <w:proofErr w:type="spellEnd"/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04A08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talepler</w:t>
      </w:r>
      <w:proofErr w:type="spellEnd"/>
      <w:r w:rsidR="0040361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kısa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geç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6"/>
          <w:sz w:val="22"/>
          <w:szCs w:val="22"/>
        </w:rPr>
        <w:t>30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(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otuz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)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gün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içinde</w:t>
      </w:r>
      <w:proofErr w:type="spellEnd"/>
      <w:r w:rsidR="00A04A08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ücretsiz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olarak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sonuçlandırır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Ancak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,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işlemin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3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>ayrıca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bir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maliyet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gerektirmesi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halinde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belirlenen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tarife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uyarınca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ücret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alınabilir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3D21860C" w14:textId="77777777" w:rsidR="00D0679B" w:rsidRPr="001837D6" w:rsidRDefault="00366A70" w:rsidP="00D0679B">
      <w:pPr>
        <w:pStyle w:val="Balk1"/>
        <w:spacing w:after="240"/>
        <w:ind w:left="1418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bookmarkStart w:id="22" w:name="_Toc30017638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7.4. </w:t>
      </w:r>
      <w:proofErr w:type="spellStart"/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Veri </w:t>
      </w:r>
      <w:proofErr w:type="spellStart"/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Sahibinin</w:t>
      </w:r>
      <w:proofErr w:type="spellEnd"/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Başvurusunu</w:t>
      </w:r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n</w:t>
      </w:r>
      <w:proofErr w:type="spellEnd"/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Redde</w:t>
      </w:r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dilm</w:t>
      </w:r>
      <w:r w:rsidR="00D0679B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esi</w:t>
      </w:r>
      <w:bookmarkEnd w:id="22"/>
      <w:proofErr w:type="spellEnd"/>
    </w:p>
    <w:p w14:paraId="4A2055C6" w14:textId="4DF6251D" w:rsidR="00D0679B" w:rsidRPr="001837D6" w:rsidRDefault="00EF64B7" w:rsidP="00D0679B">
      <w:pPr>
        <w:tabs>
          <w:tab w:val="left" w:pos="-4395"/>
        </w:tabs>
        <w:spacing w:after="240" w:line="226" w:lineRule="auto"/>
        <w:ind w:left="1418" w:right="14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başvuruda</w:t>
      </w:r>
      <w:proofErr w:type="spellEnd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bulunan</w:t>
      </w:r>
      <w:proofErr w:type="spellEnd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kişinin</w:t>
      </w:r>
      <w:proofErr w:type="spellEnd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isteğini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yer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alan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durumlarda</w:t>
      </w:r>
      <w:proofErr w:type="spellEnd"/>
      <w:r w:rsidR="00366A7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gerekçesini</w:t>
      </w:r>
      <w:proofErr w:type="spellEnd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açıklayarak</w:t>
      </w:r>
      <w:proofErr w:type="spellEnd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reddedebilir</w:t>
      </w:r>
      <w:proofErr w:type="spellEnd"/>
      <w:r w:rsidR="00D0679B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:</w:t>
      </w:r>
    </w:p>
    <w:p w14:paraId="5587577B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resmi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istatistik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anonim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hâle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getirilmek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suretiyle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araştırma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planlama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istatistik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gibi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4433FF9F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millî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savunmayı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millî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güvenliğini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ekonomik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hayatın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gizliliğini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haklarını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ihlal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etmemek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da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suç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teşkil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etmemek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kaydıyla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sanat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tarih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edebiyat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bilimsel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da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ifade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özgürlüğü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kapsamında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19E24CDB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millî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savunmayı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millî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güvenliğini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ekonomik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güvenliği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sağlamaya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yönelik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kanunla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görev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yetki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verilmiş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kuruluşları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yürütülen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önleyici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koruyucu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istihbari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faaliyetler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kapsamında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19AB3C16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soruşturma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kovuşturma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yargılama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infaz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işlemlerine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yargı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makamları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infaz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mercileri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592CD941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suç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önlenmesi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suç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soruşturması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28977479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kendisi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tarafından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alenileştirilmiş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işlenmesi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555C01F9" w14:textId="77777777" w:rsidR="00D0679B" w:rsidRPr="001837D6" w:rsidRDefault="00D0679B" w:rsidP="00366A70">
      <w:pPr>
        <w:pStyle w:val="ListeParagraf"/>
        <w:numPr>
          <w:ilvl w:val="0"/>
          <w:numId w:val="33"/>
        </w:numPr>
        <w:tabs>
          <w:tab w:val="left" w:pos="-4395"/>
          <w:tab w:val="right" w:pos="1843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kanunun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verdiği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yetkiye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dayanılarak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görevli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yetkili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kurum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kuruluşları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kurumu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niteliğindeki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meslek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kuruluşlarınca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denetleme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düzenleme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görevlerinin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yürütülmesi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disiplin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soruşturma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kovuşturması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45C49A41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işlemenin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bütçe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konulara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ilişkin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Devletin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ekonomik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çıkarlarının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korunması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için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225E7F90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talebinin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diğer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hak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özgürlüklerini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engelleme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ihtimali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1E5089E3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Orantısız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çaba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gerektiren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taleplerde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bulunulmuş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,</w:t>
      </w:r>
    </w:p>
    <w:p w14:paraId="12C68363" w14:textId="77777777" w:rsidR="00D0679B" w:rsidRPr="001837D6" w:rsidRDefault="00D0679B" w:rsidP="001D4051">
      <w:pPr>
        <w:pStyle w:val="ListeParagraf"/>
        <w:numPr>
          <w:ilvl w:val="0"/>
          <w:numId w:val="33"/>
        </w:numPr>
        <w:tabs>
          <w:tab w:val="left" w:pos="-4395"/>
        </w:tabs>
        <w:spacing w:after="240" w:line="226" w:lineRule="auto"/>
        <w:ind w:left="1985" w:right="1409" w:hanging="284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Talep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edilen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kamuya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açık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bilgi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olması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64AB3019" w14:textId="77777777" w:rsidR="001319D3" w:rsidRPr="001837D6" w:rsidRDefault="001319D3" w:rsidP="001319D3">
      <w:pPr>
        <w:pStyle w:val="Balk2"/>
        <w:keepNext w:val="0"/>
        <w:keepLines w:val="0"/>
        <w:widowControl w:val="0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/>
        <w:ind w:right="174"/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</w:pPr>
      <w:bookmarkStart w:id="23" w:name="_Toc18392517"/>
      <w:bookmarkStart w:id="24" w:name="_Toc24089815"/>
      <w:bookmarkStart w:id="25" w:name="_Toc30017639"/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Veri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Sahibinin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KVK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Kurulu’na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Şikâyette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Bulunma</w:t>
      </w:r>
      <w:proofErr w:type="spellEnd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>Hakkı</w:t>
      </w:r>
      <w:bookmarkEnd w:id="23"/>
      <w:bookmarkEnd w:id="24"/>
      <w:bookmarkEnd w:id="25"/>
      <w:proofErr w:type="spellEnd"/>
    </w:p>
    <w:p w14:paraId="166125B2" w14:textId="0B42EA0E" w:rsidR="001319D3" w:rsidRPr="001837D6" w:rsidRDefault="001319D3" w:rsidP="001319D3">
      <w:pPr>
        <w:pStyle w:val="GvdeMetni"/>
        <w:tabs>
          <w:tab w:val="left" w:pos="9356"/>
        </w:tabs>
        <w:spacing w:before="146" w:line="249" w:lineRule="auto"/>
        <w:ind w:left="1418" w:right="1409"/>
        <w:jc w:val="both"/>
        <w:rPr>
          <w:color w:val="000000" w:themeColor="text1"/>
        </w:rPr>
      </w:pPr>
      <w:r w:rsidRPr="001837D6">
        <w:rPr>
          <w:color w:val="000000" w:themeColor="text1"/>
        </w:rPr>
        <w:t xml:space="preserve">Kanun’un 14. maddesi gereğince başvurunun reddedilmesi, verilen cevabın yetersiz bulunması veya süresinde başvuruya cevap verilmemesi hâllerinde; </w:t>
      </w:r>
      <w:r w:rsidRPr="001837D6">
        <w:rPr>
          <w:color w:val="000000" w:themeColor="text1"/>
        </w:rPr>
        <w:fldChar w:fldCharType="begin"/>
      </w:r>
      <w:r w:rsidRPr="001837D6">
        <w:rPr>
          <w:color w:val="000000" w:themeColor="text1"/>
        </w:rPr>
        <w:instrText xml:space="preserve"> MERGEFIELD Şirket </w:instrText>
      </w:r>
      <w:r w:rsidRPr="001837D6">
        <w:rPr>
          <w:color w:val="000000" w:themeColor="text1"/>
        </w:rPr>
        <w:fldChar w:fldCharType="separate"/>
      </w:r>
      <w:r w:rsidR="005115C7">
        <w:rPr>
          <w:noProof/>
          <w:color w:val="000000" w:themeColor="text1"/>
        </w:rPr>
        <w:t>KBS KALIP BAĞLAMA SİSTEMLERİ LTD.ŞTİ</w:t>
      </w:r>
      <w:r w:rsidRPr="001837D6">
        <w:rPr>
          <w:color w:val="000000" w:themeColor="text1"/>
        </w:rPr>
        <w:fldChar w:fldCharType="end"/>
      </w:r>
      <w:r w:rsidR="008578E4">
        <w:rPr>
          <w:color w:val="000000" w:themeColor="text1"/>
        </w:rPr>
        <w:t>’</w:t>
      </w:r>
      <w:proofErr w:type="spellStart"/>
      <w:r w:rsidR="008578E4">
        <w:rPr>
          <w:color w:val="000000" w:themeColor="text1"/>
        </w:rPr>
        <w:t>ı</w:t>
      </w:r>
      <w:r w:rsidRPr="001837D6">
        <w:rPr>
          <w:color w:val="000000" w:themeColor="text1"/>
        </w:rPr>
        <w:t>n</w:t>
      </w:r>
      <w:proofErr w:type="spellEnd"/>
      <w:r w:rsidRPr="001837D6">
        <w:rPr>
          <w:color w:val="000000" w:themeColor="text1"/>
        </w:rPr>
        <w:t xml:space="preserve"> cevabını öğrendiği tarihten itibaren otuz ve </w:t>
      </w:r>
      <w:proofErr w:type="gramStart"/>
      <w:r w:rsidRPr="001837D6">
        <w:rPr>
          <w:color w:val="000000" w:themeColor="text1"/>
        </w:rPr>
        <w:t>her hâlde</w:t>
      </w:r>
      <w:proofErr w:type="gramEnd"/>
      <w:r w:rsidRPr="001837D6">
        <w:rPr>
          <w:color w:val="000000" w:themeColor="text1"/>
        </w:rPr>
        <w:t xml:space="preserve"> başvuru tarihinden itibaren altmış gün içinde Kurul’a şikâyette bulunabilir.</w:t>
      </w:r>
    </w:p>
    <w:p w14:paraId="27EFE5BF" w14:textId="77777777" w:rsidR="001319D3" w:rsidRPr="001837D6" w:rsidRDefault="001319D3" w:rsidP="001319D3">
      <w:pPr>
        <w:pStyle w:val="GvdeMetni"/>
        <w:numPr>
          <w:ilvl w:val="1"/>
          <w:numId w:val="36"/>
        </w:numPr>
        <w:tabs>
          <w:tab w:val="left" w:pos="9356"/>
        </w:tabs>
        <w:spacing w:before="146" w:line="249" w:lineRule="auto"/>
        <w:ind w:right="1409"/>
        <w:jc w:val="both"/>
        <w:rPr>
          <w:b/>
          <w:i/>
          <w:color w:val="000000" w:themeColor="text1"/>
        </w:rPr>
      </w:pPr>
      <w:r w:rsidRPr="001837D6">
        <w:rPr>
          <w:b/>
          <w:i/>
          <w:color w:val="000000" w:themeColor="text1"/>
        </w:rPr>
        <w:t>Başvuruda Bulunan Kişisel Veri Sahibinden Talep Edilebilecek Bilgiler</w:t>
      </w:r>
    </w:p>
    <w:p w14:paraId="394DA030" w14:textId="4161B5ED" w:rsidR="001319D3" w:rsidRPr="001837D6" w:rsidRDefault="00D5554C" w:rsidP="001319D3">
      <w:pPr>
        <w:pStyle w:val="GvdeMetni"/>
        <w:tabs>
          <w:tab w:val="left" w:pos="9356"/>
        </w:tabs>
        <w:spacing w:before="146" w:line="249" w:lineRule="auto"/>
        <w:ind w:left="1418" w:right="1409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Şirket </w:instrText>
      </w:r>
      <w:r>
        <w:rPr>
          <w:color w:val="000000" w:themeColor="text1"/>
        </w:rPr>
        <w:fldChar w:fldCharType="separate"/>
      </w:r>
      <w:r w:rsidR="005115C7">
        <w:rPr>
          <w:noProof/>
          <w:color w:val="000000" w:themeColor="text1"/>
        </w:rPr>
        <w:t>KBS KALIP BAĞLAMA SİSTEMLERİ LTD.ŞTİ</w:t>
      </w:r>
      <w:r>
        <w:rPr>
          <w:color w:val="000000" w:themeColor="text1"/>
        </w:rPr>
        <w:fldChar w:fldCharType="end"/>
      </w:r>
      <w:r w:rsidR="001319D3" w:rsidRPr="001837D6">
        <w:rPr>
          <w:color w:val="000000" w:themeColor="text1"/>
        </w:rPr>
        <w:t xml:space="preserve">, başvuruda bulunan kişinin kişisel veri sahibi olup olmadığını tespit etmek adına ilgili kişiden bilgi talep edebilir.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Şirket </w:instrText>
      </w:r>
      <w:r>
        <w:rPr>
          <w:color w:val="000000" w:themeColor="text1"/>
        </w:rPr>
        <w:fldChar w:fldCharType="separate"/>
      </w:r>
      <w:r w:rsidR="005115C7">
        <w:rPr>
          <w:noProof/>
          <w:color w:val="000000" w:themeColor="text1"/>
        </w:rPr>
        <w:t>KBS KALIP BAĞLAMA SİSTEMLERİ LTD.ŞTİ</w:t>
      </w:r>
      <w:r>
        <w:rPr>
          <w:color w:val="000000" w:themeColor="text1"/>
        </w:rPr>
        <w:fldChar w:fldCharType="end"/>
      </w:r>
      <w:r w:rsidR="001319D3" w:rsidRPr="001837D6">
        <w:rPr>
          <w:color w:val="000000" w:themeColor="text1"/>
        </w:rPr>
        <w:t>, kişisel veri sahibinin başvurusunda yer alan hususları netleştirmek adına, kişisel veri sahibine başvurusu ile ilgili soru yöneltebilir.</w:t>
      </w:r>
    </w:p>
    <w:p w14:paraId="72071612" w14:textId="77777777" w:rsidR="005867DA" w:rsidRPr="001837D6" w:rsidRDefault="00313ABF" w:rsidP="00E101B0">
      <w:pPr>
        <w:pStyle w:val="Balk1"/>
        <w:spacing w:after="240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bookmarkStart w:id="26" w:name="_Toc30017640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lastRenderedPageBreak/>
        <w:t>8</w:t>
      </w:r>
      <w:r w:rsidR="005867D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="005867DA" w:rsidRPr="001837D6">
        <w:rPr>
          <w:rFonts w:ascii="Times New Roman" w:eastAsia="Calibri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123985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YÜRÜTME</w:t>
      </w:r>
      <w:bookmarkEnd w:id="26"/>
    </w:p>
    <w:p w14:paraId="14E69911" w14:textId="77777777" w:rsidR="004371DD" w:rsidRPr="001837D6" w:rsidRDefault="00366A70" w:rsidP="00ED35A7">
      <w:pPr>
        <w:pStyle w:val="Balk1"/>
        <w:spacing w:after="240"/>
        <w:ind w:left="1418" w:right="14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  <w:bookmarkStart w:id="27" w:name="_Toc29145564"/>
      <w:bookmarkStart w:id="28" w:name="_Toc29228505"/>
      <w:bookmarkStart w:id="29" w:name="_Toc30017641"/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Politika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Yönetim</w:t>
      </w:r>
      <w:proofErr w:type="spellEnd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Kurulu</w:t>
      </w:r>
      <w:proofErr w:type="spellEnd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tarafından</w:t>
      </w:r>
      <w:proofErr w:type="spellEnd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onaylanmış</w:t>
      </w:r>
      <w:proofErr w:type="spellEnd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ve</w:t>
      </w:r>
      <w:proofErr w:type="spellEnd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yürürlülüğe</w:t>
      </w:r>
      <w:proofErr w:type="spellEnd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ED35A7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konulmuştur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. </w:t>
      </w:r>
      <w:proofErr w:type="spellStart"/>
      <w:r w:rsidR="00F10E5C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Politika’nın</w:t>
      </w:r>
      <w:proofErr w:type="spellEnd"/>
      <w:r w:rsidR="00F10E5C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F10E5C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teknik</w:t>
      </w:r>
      <w:proofErr w:type="spellEnd"/>
      <w:r w:rsidR="00F10E5C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F10E5C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yürütümü</w:t>
      </w:r>
      <w:proofErr w:type="spellEnd"/>
      <w:r w:rsidR="00F10E5C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F10E5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Veri </w:t>
      </w:r>
      <w:proofErr w:type="spellStart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Saklama</w:t>
      </w:r>
      <w:proofErr w:type="spellEnd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İmha</w:t>
      </w:r>
      <w:proofErr w:type="spellEnd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24A4B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Politikası</w:t>
      </w:r>
      <w:proofErr w:type="spellEnd"/>
      <w:r w:rsidR="00F10E5C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>”</w:t>
      </w:r>
      <w:r w:rsidR="00ED35A7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A3287C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>(Ek-5</w:t>
      </w:r>
      <w:r w:rsidR="000E047C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 xml:space="preserve">) </w:t>
      </w:r>
      <w:proofErr w:type="spellStart"/>
      <w:r w:rsidR="00ED35A7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>ile</w:t>
      </w:r>
      <w:proofErr w:type="spellEnd"/>
      <w:r w:rsidR="00ED35A7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D35A7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>sağlanmaktadır</w:t>
      </w:r>
      <w:proofErr w:type="spellEnd"/>
      <w:r w:rsidR="00F10E5C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>.</w:t>
      </w:r>
      <w:bookmarkEnd w:id="27"/>
      <w:bookmarkEnd w:id="28"/>
      <w:bookmarkEnd w:id="29"/>
      <w:r w:rsidR="00F10E5C" w:rsidRPr="001837D6">
        <w:rPr>
          <w:rFonts w:ascii="Times New Roman" w:eastAsia="Calibri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14:paraId="6D8AE3A2" w14:textId="77777777" w:rsidR="004371DD" w:rsidRPr="001837D6" w:rsidRDefault="00ED35A7" w:rsidP="004371DD">
      <w:pPr>
        <w:tabs>
          <w:tab w:val="left" w:pos="-4395"/>
        </w:tabs>
        <w:spacing w:after="240" w:line="239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İş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süreçlerinde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taraflar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nezdinde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Politikanın</w:t>
      </w:r>
      <w:proofErr w:type="spellEnd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yürütümü</w:t>
      </w:r>
      <w:proofErr w:type="spellEnd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Müşteri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”</w:t>
      </w:r>
      <w:r w:rsidR="00813A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813AE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(Ek-6)</w:t>
      </w:r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,</w:t>
      </w:r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“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Tedarikçi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Gizlilik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Koruma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Sözleşmesi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813AE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(Ek-7)</w:t>
      </w:r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 </w:t>
      </w:r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“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Çalışan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813AE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(Ek-8)</w:t>
      </w:r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, “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Çalışan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Adayı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” </w:t>
      </w:r>
      <w:r w:rsidR="00813AE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(Ek-9),</w:t>
      </w:r>
      <w:r w:rsidR="00813AE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“İnternet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Sitesi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Çerez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813AE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(Ek-10)</w:t>
      </w:r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, “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Kamera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Kayıt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Sistemleri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”</w:t>
      </w:r>
      <w:r w:rsidR="00813AE0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(Ek-11)</w:t>
      </w:r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ile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E047C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gerçekleştirilmektedir</w:t>
      </w:r>
      <w:proofErr w:type="spellEnd"/>
      <w:r w:rsidR="004371DD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044BC27B" w14:textId="2C72D42A" w:rsidR="00366A70" w:rsidRPr="001837D6" w:rsidRDefault="00366A70" w:rsidP="00366A70">
      <w:pPr>
        <w:pStyle w:val="Balk1"/>
        <w:spacing w:after="240"/>
        <w:ind w:left="1418" w:right="14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  <w:bookmarkStart w:id="30" w:name="_Toc29145565"/>
      <w:bookmarkStart w:id="31" w:name="_Toc29228506"/>
      <w:bookmarkStart w:id="32" w:name="_Toc30017642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Kanun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Politika’nın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yürütülmesinden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gerektiğinde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güncellenmesinden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Yönetim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Kurulu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bu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kapsamdaki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tüm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iş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işlemlerin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takibinden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koordinasyon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denetiminden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4371DD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fldChar w:fldCharType="begin"/>
      </w:r>
      <w:r w:rsidR="004371DD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instrText xml:space="preserve"> MERGEFIELD Şirket </w:instrText>
      </w:r>
      <w:r w:rsidR="004371DD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4371DD"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fldChar w:fldCharType="end"/>
      </w:r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Verileri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Koruma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Komitesi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sorumludur</w:t>
      </w:r>
      <w:proofErr w:type="spellEnd"/>
      <w:r w:rsidRPr="001837D6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  <w:bookmarkEnd w:id="30"/>
      <w:bookmarkEnd w:id="31"/>
      <w:bookmarkEnd w:id="32"/>
    </w:p>
    <w:p w14:paraId="69708946" w14:textId="77777777" w:rsidR="00314F46" w:rsidRPr="001837D6" w:rsidRDefault="00314F46" w:rsidP="00E101B0">
      <w:pPr>
        <w:pStyle w:val="Balk1"/>
        <w:spacing w:after="240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bookmarkStart w:id="33" w:name="_Toc30017643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9. YÜRÜRLÜK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İLANI</w:t>
      </w:r>
      <w:bookmarkEnd w:id="33"/>
    </w:p>
    <w:p w14:paraId="1D4F4329" w14:textId="5C6FF3E9" w:rsidR="005867DA" w:rsidRPr="001837D6" w:rsidRDefault="005867DA" w:rsidP="005867DA">
      <w:pPr>
        <w:tabs>
          <w:tab w:val="left" w:pos="-4395"/>
        </w:tabs>
        <w:spacing w:after="240" w:line="275" w:lineRule="auto"/>
        <w:ind w:left="1418" w:right="1361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</w:t>
      </w:r>
      <w:proofErr w:type="spellEnd"/>
      <w:r w:rsidR="00D373C1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D373C1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>yayımı</w:t>
      </w:r>
      <w:proofErr w:type="spellEnd"/>
      <w:r w:rsidR="00D373C1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D373C1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>tarihi</w:t>
      </w:r>
      <w:proofErr w:type="spellEnd"/>
      <w:r w:rsidR="00D373C1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 xml:space="preserve"> </w:t>
      </w:r>
      <w:proofErr w:type="spellStart"/>
      <w:r w:rsidR="00D373C1" w:rsidRPr="001837D6">
        <w:rPr>
          <w:rFonts w:ascii="Times New Roman" w:eastAsia="Calibri" w:hAnsi="Times New Roman" w:cs="Times New Roman"/>
          <w:color w:val="000000" w:themeColor="text1"/>
          <w:spacing w:val="12"/>
          <w:sz w:val="22"/>
          <w:szCs w:val="22"/>
        </w:rPr>
        <w:t>itibariyle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yürürlüğe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girmiştir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  <w:r w:rsidRPr="001837D6">
        <w:rPr>
          <w:rFonts w:ascii="Times New Roman" w:eastAsia="Calibri" w:hAnsi="Times New Roman" w:cs="Times New Roman"/>
          <w:color w:val="000000" w:themeColor="text1"/>
          <w:spacing w:val="1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Politika’da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meydana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gelecek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değişiklikler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4"/>
          <w:sz w:val="22"/>
          <w:szCs w:val="22"/>
        </w:rPr>
        <w:t xml:space="preserve"> 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="00EF64B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’</w:t>
      </w:r>
      <w:proofErr w:type="spellStart"/>
      <w:r w:rsidR="008578E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ı</w:t>
      </w:r>
      <w:r w:rsidR="00E23EB0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internet</w:t>
      </w:r>
      <w:r w:rsidRPr="001837D6">
        <w:rPr>
          <w:rFonts w:ascii="Times New Roman" w:eastAsia="Calibri" w:hAnsi="Times New Roman" w:cs="Times New Roman"/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sitesinde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(</w:t>
      </w:r>
      <w:r w:rsidR="00A765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 w:color="0000FE"/>
        </w:rPr>
        <w:fldChar w:fldCharType="begin"/>
      </w:r>
      <w:r w:rsidR="00A765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 w:color="0000FE"/>
        </w:rPr>
        <w:instrText xml:space="preserve"> MERGEFIELD Site_Adresi </w:instrText>
      </w:r>
      <w:r w:rsidR="00A765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 w:color="0000FE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  <w:u w:val="single" w:color="0000FE"/>
        </w:rPr>
        <w:t>KBS KALIP BAĞLAMA SİSTEMLERİ LTD.ŞTİ</w:t>
      </w:r>
      <w:r w:rsidR="00A765E4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 w:color="0000FE"/>
        </w:rPr>
        <w:fldChar w:fldCharType="end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)</w:t>
      </w:r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yayımlanarak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sahiplerinin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ilgili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erişimine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sunulur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>Politika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>değişiklikleri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>ilan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>edildiği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>tarihte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>uygulamaya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pacing w:val="-6"/>
          <w:sz w:val="22"/>
          <w:szCs w:val="22"/>
        </w:rPr>
        <w:t>girer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.</w:t>
      </w:r>
    </w:p>
    <w:p w14:paraId="04D0319F" w14:textId="77777777" w:rsidR="005867DA" w:rsidRPr="001837D6" w:rsidRDefault="00C46002" w:rsidP="009548CC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1837D6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EKLER</w:t>
      </w:r>
    </w:p>
    <w:p w14:paraId="420C5D4E" w14:textId="77777777" w:rsidR="0075368A" w:rsidRPr="001837D6" w:rsidRDefault="007F7B7D" w:rsidP="009548CC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D35A7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1</w:t>
      </w:r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-</w:t>
      </w:r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Veri </w:t>
      </w:r>
      <w:proofErr w:type="spellStart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Kategorileri</w:t>
      </w:r>
      <w:proofErr w:type="spellEnd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5368A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Verileri</w:t>
      </w:r>
      <w:proofErr w:type="spellEnd"/>
    </w:p>
    <w:p w14:paraId="6F644A2E" w14:textId="77777777" w:rsidR="006F14B1" w:rsidRPr="001837D6" w:rsidRDefault="007F7B7D" w:rsidP="007F7B7D">
      <w:pPr>
        <w:tabs>
          <w:tab w:val="left" w:pos="-4395"/>
        </w:tabs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D35A7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2</w:t>
      </w:r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</w:t>
      </w:r>
      <w:proofErr w:type="spellStart"/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Veri </w:t>
      </w:r>
      <w:proofErr w:type="spellStart"/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6F14B1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Amaçları</w:t>
      </w:r>
      <w:proofErr w:type="spellEnd"/>
    </w:p>
    <w:p w14:paraId="757EC689" w14:textId="77777777" w:rsidR="007F7B7D" w:rsidRPr="001837D6" w:rsidRDefault="007F7B7D" w:rsidP="007F7B7D">
      <w:pPr>
        <w:pStyle w:val="Balk1"/>
        <w:spacing w:before="0"/>
        <w:ind w:left="1418"/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</w:pPr>
      <w:bookmarkStart w:id="34" w:name="_Toc29228508"/>
      <w:bookmarkStart w:id="35" w:name="_Toc30017644"/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3- </w:t>
      </w:r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Aktarıldığı</w:t>
      </w:r>
      <w:proofErr w:type="spellEnd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Kişiler</w:t>
      </w:r>
      <w:proofErr w:type="spellEnd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Aktarılma</w:t>
      </w:r>
      <w:proofErr w:type="spellEnd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Amaçları</w:t>
      </w:r>
      <w:bookmarkEnd w:id="34"/>
      <w:bookmarkEnd w:id="35"/>
      <w:proofErr w:type="spellEnd"/>
    </w:p>
    <w:p w14:paraId="1B93717B" w14:textId="77777777" w:rsidR="00A3287C" w:rsidRPr="001837D6" w:rsidRDefault="00A3287C" w:rsidP="00A3287C">
      <w:pPr>
        <w:ind w:left="1418"/>
        <w:rPr>
          <w:b/>
          <w:color w:val="000000" w:themeColor="text1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pacing w:val="3"/>
          <w:sz w:val="22"/>
          <w:szCs w:val="22"/>
        </w:rPr>
        <w:t xml:space="preserve"> 4- Veri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Sahibi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Başvuru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Formu</w:t>
      </w:r>
      <w:proofErr w:type="spellEnd"/>
    </w:p>
    <w:p w14:paraId="02752AF8" w14:textId="77777777" w:rsidR="007F7B7D" w:rsidRPr="001837D6" w:rsidRDefault="007F7B7D" w:rsidP="007F7B7D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3287C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5</w:t>
      </w: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</w:t>
      </w:r>
      <w:proofErr w:type="spellStart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Veri </w:t>
      </w:r>
      <w:proofErr w:type="spellStart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Saklama</w:t>
      </w:r>
      <w:proofErr w:type="spellEnd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İmha</w:t>
      </w:r>
      <w:proofErr w:type="spellEnd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324A4B" w:rsidRPr="00324A4B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Politikası</w:t>
      </w:r>
      <w:proofErr w:type="spellEnd"/>
    </w:p>
    <w:p w14:paraId="63FE10CF" w14:textId="77777777" w:rsidR="007F7B7D" w:rsidRPr="001837D6" w:rsidRDefault="00A3287C" w:rsidP="007F7B7D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6</w:t>
      </w:r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Verileri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Müşteri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</w:p>
    <w:p w14:paraId="24D7AF31" w14:textId="77777777" w:rsidR="007F7B7D" w:rsidRPr="001837D6" w:rsidRDefault="00A3287C" w:rsidP="007F7B7D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7</w:t>
      </w:r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Tedarikçi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Gizlilik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Verileri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Koruma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Sözleşmesi</w:t>
      </w:r>
      <w:proofErr w:type="spellEnd"/>
    </w:p>
    <w:p w14:paraId="0168BB0E" w14:textId="77777777" w:rsidR="007F7B7D" w:rsidRPr="001837D6" w:rsidRDefault="00A3287C" w:rsidP="007F7B7D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8</w:t>
      </w:r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Çalışan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Kişisel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Verileri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İşleme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</w:p>
    <w:p w14:paraId="29DCA9CE" w14:textId="77777777" w:rsidR="007F7B7D" w:rsidRPr="001837D6" w:rsidRDefault="00A3287C" w:rsidP="007F7B7D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9</w:t>
      </w:r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Çalışan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Adayı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</w:p>
    <w:p w14:paraId="116B13A4" w14:textId="77777777" w:rsidR="007F7B7D" w:rsidRPr="001837D6" w:rsidRDefault="00A3287C" w:rsidP="007F7B7D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10</w:t>
      </w:r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İnternet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Sitesi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Çerez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</w:p>
    <w:p w14:paraId="53DD245A" w14:textId="77777777" w:rsidR="007F7B7D" w:rsidRPr="001837D6" w:rsidRDefault="00A3287C" w:rsidP="007F7B7D">
      <w:pPr>
        <w:tabs>
          <w:tab w:val="left" w:pos="-4395"/>
        </w:tabs>
        <w:spacing w:line="276" w:lineRule="auto"/>
        <w:ind w:left="1418" w:right="1409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Ek</w:t>
      </w:r>
      <w:proofErr w:type="spellEnd"/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11</w:t>
      </w:r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-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Kamera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Kayıt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Sistemleri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Aydınlatma</w:t>
      </w:r>
      <w:proofErr w:type="spellEnd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7F7B7D"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Metni</w:t>
      </w:r>
      <w:proofErr w:type="spellEnd"/>
    </w:p>
    <w:p w14:paraId="65C86181" w14:textId="77777777" w:rsidR="00B63775" w:rsidRPr="001837D6" w:rsidRDefault="00B63775" w:rsidP="009548CC">
      <w:pPr>
        <w:spacing w:line="276" w:lineRule="auto"/>
        <w:ind w:left="1416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</w:p>
    <w:p w14:paraId="53517B10" w14:textId="77777777" w:rsidR="00F14D96" w:rsidRPr="001837D6" w:rsidRDefault="00F14D96">
      <w:pP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 w:rsidRPr="001837D6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br w:type="page"/>
      </w:r>
    </w:p>
    <w:p w14:paraId="77EAEF8C" w14:textId="77777777" w:rsidR="00253642" w:rsidRPr="001837D6" w:rsidRDefault="00253642" w:rsidP="00253642">
      <w:pPr>
        <w:pStyle w:val="Balk1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bookmarkStart w:id="36" w:name="_Toc30017645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lastRenderedPageBreak/>
        <w:t>EK 1- Veri</w:t>
      </w:r>
      <w:r w:rsidRPr="001837D6">
        <w:rPr>
          <w:rFonts w:ascii="Times New Roman" w:eastAsia="Calibri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Kategorileri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</w:t>
      </w:r>
      <w:bookmarkEnd w:id="36"/>
      <w:proofErr w:type="spellEnd"/>
    </w:p>
    <w:p w14:paraId="0AF4CCCB" w14:textId="77777777" w:rsidR="004C71B8" w:rsidRPr="001837D6" w:rsidRDefault="004C71B8" w:rsidP="004C71B8">
      <w:pPr>
        <w:ind w:left="1418"/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4C71B8" w:rsidRPr="0031213A" w14:paraId="099D4267" w14:textId="77777777" w:rsidTr="0031213A">
        <w:trPr>
          <w:trHeight w:val="276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C612FD5" w14:textId="77777777" w:rsidR="004C71B8" w:rsidRPr="0031213A" w:rsidRDefault="004C71B8" w:rsidP="004C71B8">
            <w:pPr>
              <w:ind w:left="-55" w:firstLine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Veri Kategorileri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774DF09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Kişisel Veri</w:t>
            </w:r>
          </w:p>
        </w:tc>
      </w:tr>
      <w:tr w:rsidR="004C71B8" w:rsidRPr="0031213A" w14:paraId="5E7C8B79" w14:textId="77777777" w:rsidTr="0031213A">
        <w:trPr>
          <w:trHeight w:val="240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71090CA2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Kimlik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3368AEE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Ad, </w:t>
            </w:r>
            <w:proofErr w:type="spellStart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Soyad</w:t>
            </w:r>
            <w:proofErr w:type="spellEnd"/>
          </w:p>
        </w:tc>
      </w:tr>
      <w:tr w:rsidR="004C71B8" w:rsidRPr="0031213A" w14:paraId="24B9F2F6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AFF97F1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A74FA79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Anne- Baba Adı</w:t>
            </w:r>
          </w:p>
        </w:tc>
      </w:tr>
      <w:tr w:rsidR="004C71B8" w:rsidRPr="0031213A" w14:paraId="49950528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CAA9CA4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847E7D1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Anne Kızlık Soyadı</w:t>
            </w:r>
          </w:p>
        </w:tc>
      </w:tr>
      <w:tr w:rsidR="004C71B8" w:rsidRPr="0031213A" w14:paraId="2C5E2DEE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4F3AD43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34AEC75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Doğum Tarihi</w:t>
            </w:r>
          </w:p>
        </w:tc>
      </w:tr>
      <w:tr w:rsidR="004C71B8" w:rsidRPr="0031213A" w14:paraId="0C41BD7F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414CCBE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CFF613A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Doğum Yeri</w:t>
            </w:r>
          </w:p>
        </w:tc>
      </w:tr>
      <w:tr w:rsidR="004C71B8" w:rsidRPr="0031213A" w14:paraId="5E3F9EF7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10F794B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9AD0903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Medeni Hali</w:t>
            </w:r>
          </w:p>
        </w:tc>
      </w:tr>
      <w:tr w:rsidR="004C71B8" w:rsidRPr="0031213A" w14:paraId="04758889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9C252A1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EE8CFB7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Nüfus Cüzdanı Seri Sıra No</w:t>
            </w:r>
          </w:p>
        </w:tc>
      </w:tr>
      <w:tr w:rsidR="004C71B8" w:rsidRPr="0031213A" w14:paraId="275A435D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C039636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0A65010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TC Kimlik No</w:t>
            </w:r>
          </w:p>
        </w:tc>
      </w:tr>
      <w:tr w:rsidR="004C71B8" w:rsidRPr="0031213A" w14:paraId="06ECE09D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CD7208C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4088BEC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Pasaport Numarası</w:t>
            </w:r>
          </w:p>
        </w:tc>
      </w:tr>
      <w:tr w:rsidR="004C71B8" w:rsidRPr="0031213A" w14:paraId="00D4663A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8718E86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77579F4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Geçici TC Kimlik Numarası</w:t>
            </w:r>
          </w:p>
        </w:tc>
      </w:tr>
      <w:tr w:rsidR="004C71B8" w:rsidRPr="0031213A" w14:paraId="64206EDD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F6277B7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F978D9C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Cinsiyet  Bilgisi</w:t>
            </w:r>
            <w:proofErr w:type="gramEnd"/>
          </w:p>
        </w:tc>
      </w:tr>
      <w:tr w:rsidR="004C71B8" w:rsidRPr="0031213A" w14:paraId="318B6897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B4A0248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1465081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TC Kimlik Kartı</w:t>
            </w:r>
          </w:p>
        </w:tc>
      </w:tr>
      <w:tr w:rsidR="004C71B8" w:rsidRPr="0031213A" w14:paraId="456E0A3E" w14:textId="77777777" w:rsidTr="0031213A">
        <w:trPr>
          <w:trHeight w:val="24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C3828EB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186A4D4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Sürücü Belgesi</w:t>
            </w:r>
          </w:p>
        </w:tc>
      </w:tr>
      <w:tr w:rsidR="004C71B8" w:rsidRPr="0031213A" w14:paraId="7BFE83FA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298BD354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İletişim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436F915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Adres</w:t>
            </w:r>
          </w:p>
        </w:tc>
      </w:tr>
      <w:tr w:rsidR="004C71B8" w:rsidRPr="0031213A" w14:paraId="334FCFA5" w14:textId="77777777" w:rsidTr="0031213A">
        <w:trPr>
          <w:trHeight w:val="276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E19F6A4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517F646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 Posta Adresi</w:t>
            </w:r>
          </w:p>
        </w:tc>
      </w:tr>
      <w:tr w:rsidR="004C71B8" w:rsidRPr="0031213A" w14:paraId="376D5F37" w14:textId="77777777" w:rsidTr="0031213A">
        <w:trPr>
          <w:trHeight w:val="37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7DDBC4B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08D4A6F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İletişim Adresi</w:t>
            </w:r>
          </w:p>
        </w:tc>
      </w:tr>
      <w:tr w:rsidR="004C71B8" w:rsidRPr="0031213A" w14:paraId="1FAB4556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9EA811E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4684852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Kayıtlı Elektronik Posta Adresi (KEP)</w:t>
            </w:r>
          </w:p>
        </w:tc>
      </w:tr>
      <w:tr w:rsidR="004C71B8" w:rsidRPr="0031213A" w14:paraId="14442CB7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88FBC07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D2D0C79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Telefon No</w:t>
            </w:r>
          </w:p>
        </w:tc>
      </w:tr>
      <w:tr w:rsidR="00DA2A31" w:rsidRPr="0031213A" w14:paraId="24D62DFF" w14:textId="77777777" w:rsidTr="0031213A">
        <w:trPr>
          <w:trHeight w:val="288"/>
        </w:trPr>
        <w:tc>
          <w:tcPr>
            <w:tcW w:w="2693" w:type="dxa"/>
            <w:shd w:val="clear" w:color="auto" w:fill="auto"/>
            <w:vAlign w:val="center"/>
          </w:tcPr>
          <w:p w14:paraId="16742925" w14:textId="77777777" w:rsidR="00DA2A31" w:rsidRPr="00DA2A31" w:rsidRDefault="00DA2A31" w:rsidP="00DA2A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proofErr w:type="spellStart"/>
            <w:r w:rsidRPr="00DA2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Lokasyon</w:t>
            </w:r>
            <w:proofErr w:type="spellEnd"/>
            <w:r w:rsidRPr="00DA2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015B40EB" w14:textId="77777777" w:rsidR="00DA2A31" w:rsidRPr="00DA2A31" w:rsidRDefault="00DA2A31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DA2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Bulunduğu yerin konum bilgileri </w:t>
            </w:r>
            <w:proofErr w:type="spellStart"/>
            <w:r w:rsidRPr="00DA2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v.b</w:t>
            </w:r>
            <w:proofErr w:type="spellEnd"/>
            <w:r w:rsidRPr="00DA2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.</w:t>
            </w:r>
          </w:p>
        </w:tc>
      </w:tr>
      <w:tr w:rsidR="004C71B8" w:rsidRPr="0031213A" w14:paraId="68EEFE8A" w14:textId="77777777" w:rsidTr="0031213A">
        <w:trPr>
          <w:trHeight w:val="300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47AF5313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Özlük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C12D12A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Bordro Bilgileri</w:t>
            </w:r>
          </w:p>
        </w:tc>
      </w:tr>
      <w:tr w:rsidR="004C71B8" w:rsidRPr="0031213A" w14:paraId="62C9592A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3A7DC82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9C3420A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Disiplin Soruşturması</w:t>
            </w:r>
          </w:p>
        </w:tc>
      </w:tr>
      <w:tr w:rsidR="004C71B8" w:rsidRPr="0031213A" w14:paraId="00B53461" w14:textId="77777777" w:rsidTr="0031213A">
        <w:trPr>
          <w:trHeight w:val="276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16E90CC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9B5DB91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İşe Giriş- Çıkış Belgesi Kayıtları</w:t>
            </w:r>
          </w:p>
        </w:tc>
      </w:tr>
      <w:tr w:rsidR="004C71B8" w:rsidRPr="0031213A" w14:paraId="39549644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2A71387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EA4F4EB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Özgeçmiş Bilgileri</w:t>
            </w:r>
          </w:p>
        </w:tc>
      </w:tr>
      <w:tr w:rsidR="004C71B8" w:rsidRPr="0031213A" w14:paraId="33CB91EA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D157FB2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CD0DD6E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Performans Değerlendirme Raporları</w:t>
            </w:r>
          </w:p>
        </w:tc>
      </w:tr>
      <w:tr w:rsidR="004C71B8" w:rsidRPr="0031213A" w14:paraId="34E89ABB" w14:textId="77777777" w:rsidTr="0031213A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A98664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Hukuki İşlem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9956FA3" w14:textId="77777777" w:rsidR="004C71B8" w:rsidRPr="0031213A" w:rsidRDefault="004C71B8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Adli makamlarla yazışmalardaki bilgiler, dava dosyasındaki bilgiler vb.</w:t>
            </w:r>
          </w:p>
        </w:tc>
      </w:tr>
      <w:tr w:rsidR="0031213A" w:rsidRPr="0031213A" w14:paraId="564BFFB3" w14:textId="77777777" w:rsidTr="00E71C15">
        <w:trPr>
          <w:trHeight w:val="281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5A84BB98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Müşteri İşlem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11D90E2" w14:textId="77777777" w:rsidR="0031213A" w:rsidRPr="0031213A" w:rsidRDefault="0031213A" w:rsidP="002C07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Fatura</w:t>
            </w:r>
          </w:p>
        </w:tc>
      </w:tr>
      <w:tr w:rsidR="0031213A" w:rsidRPr="0031213A" w14:paraId="58B63500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C9D487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78F1361F" w14:textId="77777777" w:rsidR="0031213A" w:rsidRPr="0031213A" w:rsidRDefault="0031213A" w:rsidP="002C07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Senet</w:t>
            </w:r>
          </w:p>
        </w:tc>
      </w:tr>
      <w:tr w:rsidR="0031213A" w:rsidRPr="0031213A" w14:paraId="058AE193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11C370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12774B27" w14:textId="77777777" w:rsidR="0031213A" w:rsidRPr="0031213A" w:rsidRDefault="0031213A" w:rsidP="002C07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Çek Bilgileri</w:t>
            </w:r>
          </w:p>
        </w:tc>
      </w:tr>
      <w:tr w:rsidR="0031213A" w:rsidRPr="0031213A" w14:paraId="136AF6DF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BFC860A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61AF0BF7" w14:textId="77777777" w:rsidR="0031213A" w:rsidRPr="0031213A" w:rsidRDefault="0031213A" w:rsidP="002C07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Giriş-Çıkış Bilgileri</w:t>
            </w:r>
          </w:p>
        </w:tc>
      </w:tr>
      <w:tr w:rsidR="0031213A" w:rsidRPr="0031213A" w14:paraId="5D8D919F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98D9152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170CB522" w14:textId="77777777" w:rsidR="0031213A" w:rsidRPr="0031213A" w:rsidRDefault="0031213A" w:rsidP="002C07A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Sipariş Bilgisi</w:t>
            </w:r>
          </w:p>
        </w:tc>
      </w:tr>
      <w:tr w:rsidR="0031213A" w:rsidRPr="0031213A" w14:paraId="15C6A8B9" w14:textId="77777777" w:rsidTr="0031213A">
        <w:trPr>
          <w:trHeight w:val="336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B186A6A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2B71C55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Randevu Bilgisi</w:t>
            </w:r>
          </w:p>
        </w:tc>
      </w:tr>
      <w:tr w:rsidR="0031213A" w:rsidRPr="0031213A" w14:paraId="306612D6" w14:textId="77777777" w:rsidTr="0031213A">
        <w:trPr>
          <w:trHeight w:val="300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01436B65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Fiziksel Mekân Güvenliği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27BBF4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 ve Ziyaretçilerin Giriş Çıkış Kayıt Bilgileri</w:t>
            </w:r>
          </w:p>
        </w:tc>
      </w:tr>
      <w:tr w:rsidR="0031213A" w:rsidRPr="0031213A" w14:paraId="5E2194DF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6ED6D6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D89E4F6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Kamera Kayıtları</w:t>
            </w:r>
          </w:p>
        </w:tc>
      </w:tr>
      <w:tr w:rsidR="0031213A" w:rsidRPr="0031213A" w14:paraId="43B9C5CB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4959113E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İşlem Güvenliği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8F75661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İşlem Güvenliği (IP adresi bilgileri, internet sitesi giriş çıkış bilgileri, şifre ve parola bilgileri gibi)</w:t>
            </w:r>
          </w:p>
        </w:tc>
      </w:tr>
      <w:tr w:rsidR="0031213A" w:rsidRPr="0031213A" w14:paraId="2078EE3D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8E5CEA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33557E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IP Adres Bilgileri</w:t>
            </w:r>
          </w:p>
        </w:tc>
      </w:tr>
      <w:tr w:rsidR="0031213A" w:rsidRPr="0031213A" w14:paraId="195611CB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A58670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C75AC0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İnternet Sitesi Giriş Çıkış Bilgileri</w:t>
            </w:r>
          </w:p>
        </w:tc>
      </w:tr>
      <w:tr w:rsidR="0031213A" w:rsidRPr="0031213A" w14:paraId="61542230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5F54C86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E8577D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Şifre ve Parola Bilgileri</w:t>
            </w:r>
          </w:p>
        </w:tc>
      </w:tr>
      <w:tr w:rsidR="0031213A" w:rsidRPr="0031213A" w14:paraId="2D0AD74B" w14:textId="77777777" w:rsidTr="0031213A">
        <w:trPr>
          <w:trHeight w:val="312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B0819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Risk Yönetimi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568B59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</w:t>
            </w: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icari, teknik, idari risklerin yönetil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mesi için işlenen bilgiler gibi</w:t>
            </w:r>
          </w:p>
        </w:tc>
      </w:tr>
      <w:tr w:rsidR="0031213A" w:rsidRPr="0031213A" w14:paraId="464AA65F" w14:textId="77777777" w:rsidTr="0031213A">
        <w:trPr>
          <w:trHeight w:val="312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13F21AA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Finans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9F49025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Bilanço Bilgileri</w:t>
            </w:r>
          </w:p>
        </w:tc>
      </w:tr>
      <w:tr w:rsidR="0031213A" w:rsidRPr="0031213A" w14:paraId="4D48ADA8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8DD5691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E4EBA2A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Finansal Performans Bilgileri</w:t>
            </w:r>
          </w:p>
        </w:tc>
      </w:tr>
      <w:tr w:rsidR="0031213A" w:rsidRPr="0031213A" w14:paraId="1DAFDD9E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83ADC0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518A648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Kredi ve Risk Bilgileri</w:t>
            </w:r>
          </w:p>
        </w:tc>
      </w:tr>
      <w:tr w:rsidR="0031213A" w:rsidRPr="0031213A" w14:paraId="47C3F681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ED5B87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8134ED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Malvarlığı Bilgileri</w:t>
            </w:r>
          </w:p>
        </w:tc>
      </w:tr>
      <w:tr w:rsidR="0031213A" w:rsidRPr="0031213A" w14:paraId="315C0057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3D4846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AE7956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Banka Hesap Numarası</w:t>
            </w:r>
          </w:p>
        </w:tc>
      </w:tr>
      <w:tr w:rsidR="0031213A" w:rsidRPr="0031213A" w14:paraId="32776508" w14:textId="77777777" w:rsidTr="0031213A">
        <w:trPr>
          <w:trHeight w:val="312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185D49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63A37B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IBAN Numarası</w:t>
            </w:r>
          </w:p>
        </w:tc>
      </w:tr>
      <w:tr w:rsidR="0031213A" w:rsidRPr="0031213A" w14:paraId="0201E7F7" w14:textId="77777777" w:rsidTr="0031213A">
        <w:trPr>
          <w:trHeight w:val="312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296BB4C1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Mesleki Deneyim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402299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Diploma Bilgileri</w:t>
            </w:r>
          </w:p>
        </w:tc>
      </w:tr>
      <w:tr w:rsidR="0031213A" w:rsidRPr="0031213A" w14:paraId="5C559D0F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E2C900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E9D1C5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Gidilen Kurslar</w:t>
            </w:r>
          </w:p>
        </w:tc>
      </w:tr>
      <w:tr w:rsidR="0031213A" w:rsidRPr="0031213A" w14:paraId="0445B80F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B7725A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4EC9CBD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Meslek İçi Eğitim Bilgileri</w:t>
            </w:r>
          </w:p>
        </w:tc>
      </w:tr>
      <w:tr w:rsidR="0031213A" w:rsidRPr="0031213A" w14:paraId="5A1ACE4E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1B2D02D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3E8EEB7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Sertifikalar</w:t>
            </w:r>
          </w:p>
        </w:tc>
      </w:tr>
      <w:tr w:rsidR="0031213A" w:rsidRPr="0031213A" w14:paraId="6165264C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51695F6D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Pazarlama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27EB15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Alışveriş Geçmişi Bilgileri</w:t>
            </w:r>
          </w:p>
        </w:tc>
      </w:tr>
      <w:tr w:rsidR="0031213A" w:rsidRPr="0031213A" w14:paraId="16226D9B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07B2275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EE584C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Anket</w:t>
            </w:r>
          </w:p>
        </w:tc>
      </w:tr>
      <w:tr w:rsidR="0031213A" w:rsidRPr="0031213A" w14:paraId="18B2BCEE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1D3869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ADF6F0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Çerez Kayıtları</w:t>
            </w:r>
          </w:p>
        </w:tc>
      </w:tr>
      <w:tr w:rsidR="0031213A" w:rsidRPr="0031213A" w14:paraId="30B05D80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C06AD3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730A82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Kampanya Çalışmasıyla Elde Edilen Bilgiler</w:t>
            </w:r>
          </w:p>
        </w:tc>
      </w:tr>
      <w:tr w:rsidR="0031213A" w:rsidRPr="0031213A" w14:paraId="17070827" w14:textId="77777777" w:rsidTr="0031213A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FFD635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Görsel Ve İşitsel Kayıtlar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9C99FE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Kapalı Devre Kamera Sistemi Görüntüsü, Ses Kaydı</w:t>
            </w:r>
          </w:p>
        </w:tc>
      </w:tr>
      <w:tr w:rsidR="0031213A" w:rsidRPr="0031213A" w14:paraId="0551F3AC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D0875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Kılık Ve Kıyafet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1E55099" w14:textId="77777777" w:rsidR="0031213A" w:rsidRPr="0031213A" w:rsidRDefault="00DA2A31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</w:t>
            </w:r>
            <w:r w:rsidR="0031213A"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ılık ve kıyafete ilişkin bilgiler</w:t>
            </w:r>
          </w:p>
        </w:tc>
      </w:tr>
      <w:tr w:rsidR="00DA2A31" w:rsidRPr="0031213A" w14:paraId="5A78ED27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</w:tcPr>
          <w:p w14:paraId="33FDCB27" w14:textId="77777777" w:rsidR="00DA2A31" w:rsidRDefault="00DA2A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Sendika Üyeliği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2A675D74" w14:textId="77777777" w:rsidR="00DA2A31" w:rsidRDefault="002A30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Sendika üyeliği bilgileri</w:t>
            </w:r>
          </w:p>
        </w:tc>
      </w:tr>
      <w:tr w:rsidR="0031213A" w:rsidRPr="0031213A" w14:paraId="6C83CC18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6C2ECBF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Sağlık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A543BB7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Engellilik Durumuna Ait Bilgiler</w:t>
            </w:r>
          </w:p>
        </w:tc>
      </w:tr>
      <w:tr w:rsidR="0031213A" w:rsidRPr="0031213A" w14:paraId="0FA2D396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739B526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BE7332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Kan Grubu Bilgisi</w:t>
            </w:r>
          </w:p>
        </w:tc>
      </w:tr>
      <w:tr w:rsidR="0031213A" w:rsidRPr="0031213A" w14:paraId="09823AF3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49BE89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C371DE2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Kişisel Sağlık Bilgileri</w:t>
            </w:r>
          </w:p>
        </w:tc>
      </w:tr>
      <w:tr w:rsidR="0031213A" w:rsidRPr="0031213A" w14:paraId="133EB817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41C3991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9D95FD8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Kullanılan Cihaz ve Protez Bilgileri</w:t>
            </w:r>
          </w:p>
        </w:tc>
      </w:tr>
      <w:tr w:rsidR="0031213A" w:rsidRPr="0031213A" w14:paraId="4108236D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6828FCEE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77C279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Laboratuvar ve Görüntüleme Sonuçları</w:t>
            </w:r>
          </w:p>
        </w:tc>
      </w:tr>
      <w:tr w:rsidR="0031213A" w:rsidRPr="0031213A" w14:paraId="1CB23C65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043D65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582242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Test Sonuçları</w:t>
            </w:r>
          </w:p>
        </w:tc>
      </w:tr>
      <w:tr w:rsidR="0031213A" w:rsidRPr="0031213A" w14:paraId="5D43140D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CC3C02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CAEE98F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Muayene Verileri</w:t>
            </w:r>
          </w:p>
        </w:tc>
      </w:tr>
      <w:tr w:rsidR="0031213A" w:rsidRPr="0031213A" w14:paraId="42723FD6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1650F5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D0B380E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Reçete Bilgileri</w:t>
            </w:r>
          </w:p>
        </w:tc>
      </w:tr>
      <w:tr w:rsidR="0031213A" w:rsidRPr="0031213A" w14:paraId="622A7C38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3407CAE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Ceza Mahkûmiyeti Ve Güvenlik Tedbirleri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2A00222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Ceza Mahkumiyetine İlişkin Bilgiler</w:t>
            </w:r>
          </w:p>
        </w:tc>
      </w:tr>
      <w:tr w:rsidR="0031213A" w:rsidRPr="0031213A" w14:paraId="26FED288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2EC529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F28B04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Güvenlik Tedbirine İlişkin Bilgiler</w:t>
            </w:r>
          </w:p>
        </w:tc>
      </w:tr>
      <w:tr w:rsidR="0031213A" w:rsidRPr="0031213A" w14:paraId="70466C09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18DF7D3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Aile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0D40165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Çocuk Sayısı</w:t>
            </w:r>
          </w:p>
        </w:tc>
      </w:tr>
      <w:tr w:rsidR="0031213A" w:rsidRPr="0031213A" w14:paraId="573B7D36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58AB8822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7926BB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Aile Cüzdanı</w:t>
            </w:r>
          </w:p>
        </w:tc>
      </w:tr>
      <w:tr w:rsidR="0031213A" w:rsidRPr="0031213A" w14:paraId="76BE840B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03F54C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8A39601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Eş Çalışma Bilgileri</w:t>
            </w:r>
          </w:p>
        </w:tc>
      </w:tr>
      <w:tr w:rsidR="0031213A" w:rsidRPr="0031213A" w14:paraId="709AC26E" w14:textId="77777777" w:rsidTr="0031213A">
        <w:trPr>
          <w:trHeight w:val="300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05DC987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AD24B2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Çocuk Eğitim ve Yaş Bilgileri</w:t>
            </w:r>
          </w:p>
        </w:tc>
      </w:tr>
      <w:tr w:rsidR="002C1AF2" w:rsidRPr="0031213A" w14:paraId="68DDDB19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7C21E214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Çalışma Verileri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3AEB1DAA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Departmanı</w:t>
            </w:r>
          </w:p>
        </w:tc>
      </w:tr>
      <w:tr w:rsidR="002C1AF2" w:rsidRPr="0031213A" w14:paraId="72FECE88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22B2DD8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D8A7030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Çalışma Şekli</w:t>
            </w:r>
          </w:p>
        </w:tc>
      </w:tr>
      <w:tr w:rsidR="002C1AF2" w:rsidRPr="0031213A" w14:paraId="169ABFF9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446233B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1C25099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Mesleği</w:t>
            </w:r>
          </w:p>
        </w:tc>
      </w:tr>
      <w:tr w:rsidR="002C1AF2" w:rsidRPr="0031213A" w14:paraId="58A8398A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9C36463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7EF0BE5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Referansları</w:t>
            </w:r>
          </w:p>
        </w:tc>
      </w:tr>
      <w:tr w:rsidR="002C1AF2" w:rsidRPr="0031213A" w14:paraId="219927BB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</w:tcPr>
          <w:p w14:paraId="48B44BCF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47CD1486" w14:textId="77777777" w:rsidR="002C1AF2" w:rsidRPr="0031213A" w:rsidRDefault="002C1AF2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Son çalışılan şirket bilgileri</w:t>
            </w:r>
          </w:p>
        </w:tc>
      </w:tr>
      <w:tr w:rsidR="0031213A" w:rsidRPr="0031213A" w14:paraId="32550300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95FC9D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1408D80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Kişisel veri niteliği taşıyan belgeler üzerinde bulunan ıslak veya elektronik imza, parmak izleri, özel işaretler</w:t>
            </w:r>
          </w:p>
        </w:tc>
      </w:tr>
      <w:tr w:rsidR="0031213A" w:rsidRPr="0031213A" w14:paraId="6C41F0FE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0260EB26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Web Site Kullanım Verileri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B29C39B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Başvuru Formu Doldurulma Tarihi</w:t>
            </w:r>
          </w:p>
        </w:tc>
      </w:tr>
      <w:tr w:rsidR="0031213A" w:rsidRPr="0031213A" w14:paraId="4B32CF76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8C72F65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C71F78E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Siteye </w:t>
            </w:r>
            <w:proofErr w:type="spellStart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Login</w:t>
            </w:r>
            <w:proofErr w:type="spellEnd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Olma Sıklığı/Zamanları</w:t>
            </w:r>
          </w:p>
        </w:tc>
      </w:tr>
      <w:tr w:rsidR="0031213A" w:rsidRPr="0031213A" w14:paraId="19A57EA7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74DC9A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E3D885E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Son </w:t>
            </w:r>
            <w:proofErr w:type="spellStart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Login</w:t>
            </w:r>
            <w:proofErr w:type="spellEnd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Tarihi</w:t>
            </w:r>
          </w:p>
        </w:tc>
      </w:tr>
      <w:tr w:rsidR="0031213A" w:rsidRPr="0031213A" w14:paraId="78C4AE35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7CF893E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74FBAF8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IP Adresi</w:t>
            </w:r>
          </w:p>
        </w:tc>
      </w:tr>
      <w:tr w:rsidR="0031213A" w:rsidRPr="0031213A" w14:paraId="3BBF22B5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2C5C199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Talep/</w:t>
            </w:r>
            <w:proofErr w:type="gramStart"/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Şikayet</w:t>
            </w:r>
            <w:proofErr w:type="gramEnd"/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Yönetimi Bilgisi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44EBD4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Anket Verileri</w:t>
            </w:r>
          </w:p>
        </w:tc>
      </w:tr>
      <w:tr w:rsidR="0031213A" w:rsidRPr="0031213A" w14:paraId="5D87BD5E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2EA34728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8ED955C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Firma’ya</w:t>
            </w:r>
            <w:proofErr w:type="spellEnd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yöneltilmiş olan her türlü talep veya </w:t>
            </w:r>
            <w:proofErr w:type="gramStart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şikayetin</w:t>
            </w:r>
            <w:proofErr w:type="gramEnd"/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alınması ve değerlendirilmesine ili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şkin kişisel veriler.</w:t>
            </w:r>
          </w:p>
        </w:tc>
      </w:tr>
      <w:tr w:rsidR="00B40E15" w:rsidRPr="0031213A" w14:paraId="72F49640" w14:textId="77777777" w:rsidTr="0091452E">
        <w:trPr>
          <w:trHeight w:val="288"/>
        </w:trPr>
        <w:tc>
          <w:tcPr>
            <w:tcW w:w="2693" w:type="dxa"/>
            <w:shd w:val="clear" w:color="auto" w:fill="auto"/>
            <w:noWrap/>
          </w:tcPr>
          <w:p w14:paraId="3B789BE9" w14:textId="77777777" w:rsidR="00B40E15" w:rsidRPr="00B40E15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B4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İtibar Yönetimi Bilgisi</w:t>
            </w:r>
            <w:r w:rsidRPr="00B40E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noWrap/>
          </w:tcPr>
          <w:p w14:paraId="1D020E8A" w14:textId="77777777" w:rsidR="00B40E15" w:rsidRPr="00B40E15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B40E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Firma’nın ticari itibarını korumak maksatlı toplanan bilgiler ve buna ilişkin oluşturulan değerlendirme raporları ile alına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n aksiyonlarla ilgili bilgiler.</w:t>
            </w:r>
          </w:p>
        </w:tc>
      </w:tr>
      <w:tr w:rsidR="0031213A" w:rsidRPr="0031213A" w14:paraId="3CE87473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C35187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Olay Yönetimi Bilgisi 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BF7CFB8" w14:textId="77777777" w:rsidR="0031213A" w:rsidRPr="0031213A" w:rsidRDefault="0031213A" w:rsidP="0031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Firma’nın ticari hak ve menfaatleri ile müşterilerinin hak ve menfaatlerini korumak maksatlı gelişen olaylara karşı gerekli hukuki, teknik ve idari tedbirlerin alınmasına yönelik olarak işlenen kişisel verile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r.</w:t>
            </w:r>
          </w:p>
        </w:tc>
      </w:tr>
      <w:tr w:rsidR="0031213A" w:rsidRPr="0031213A" w14:paraId="25B54D06" w14:textId="77777777" w:rsidTr="0031213A">
        <w:trPr>
          <w:trHeight w:val="288"/>
        </w:trPr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14:paraId="3CC838DE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Sigorta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683A755D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Özel Sigorta Verileri</w:t>
            </w:r>
          </w:p>
        </w:tc>
      </w:tr>
      <w:tr w:rsidR="0031213A" w:rsidRPr="0031213A" w14:paraId="206EB737" w14:textId="77777777" w:rsidTr="0031213A">
        <w:trPr>
          <w:trHeight w:val="288"/>
        </w:trPr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3758A9A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F718100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Sosyal Güvenlik Kurumu Verileri</w:t>
            </w:r>
          </w:p>
        </w:tc>
      </w:tr>
      <w:tr w:rsidR="0031213A" w:rsidRPr="0031213A" w14:paraId="4EE156D0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778721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Araç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E87E823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Araç plakası, marka, model, model yılı, motor şasi numarası, ruhsat tescil tarihi, ruhsat örneği, hasarsızlık bilgileri</w:t>
            </w:r>
          </w:p>
        </w:tc>
      </w:tr>
      <w:tr w:rsidR="0031213A" w:rsidRPr="0031213A" w14:paraId="044C5405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CC4A12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Uyum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79426C94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Uyum kapsamında işlenen kişisel veriler</w:t>
            </w:r>
          </w:p>
        </w:tc>
      </w:tr>
      <w:tr w:rsidR="0031213A" w:rsidRPr="0031213A" w14:paraId="2C1215F7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3FE6CE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Denetim ve Teftiş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5186665E" w14:textId="77777777" w:rsidR="0031213A" w:rsidRPr="0031213A" w:rsidRDefault="00D5554C" w:rsidP="00D5554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</w:t>
            </w:r>
            <w:r w:rsidR="0031213A"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 veya dış denetim faaliyetleri sırasında işlenen kişisel veriler</w:t>
            </w:r>
          </w:p>
        </w:tc>
      </w:tr>
      <w:tr w:rsidR="0031213A" w:rsidRPr="0031213A" w14:paraId="13E01A6E" w14:textId="77777777" w:rsidTr="0031213A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E17B32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Yabancılarda Oturma İzni Bilgileri</w:t>
            </w:r>
          </w:p>
        </w:tc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01401E89" w14:textId="77777777" w:rsidR="0031213A" w:rsidRPr="0031213A" w:rsidRDefault="0031213A" w:rsidP="004C71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3121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Yabancılarda Oturma İznine Ait Bilgiler</w:t>
            </w:r>
          </w:p>
        </w:tc>
      </w:tr>
    </w:tbl>
    <w:p w14:paraId="1762AB55" w14:textId="77777777" w:rsidR="00805BBB" w:rsidRDefault="00813AE0" w:rsidP="00953FD7">
      <w:pPr>
        <w:pStyle w:val="Balk1"/>
        <w:ind w:left="1418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bookmarkStart w:id="37" w:name="_Toc30017646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EK 2-</w:t>
      </w:r>
      <w:r w:rsidR="00B864A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5364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Kategorik</w:t>
      </w:r>
      <w:proofErr w:type="spellEnd"/>
      <w:r w:rsidR="00253642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864A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864A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Veri </w:t>
      </w:r>
      <w:proofErr w:type="spellStart"/>
      <w:r w:rsidR="00B864A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İşleme</w:t>
      </w:r>
      <w:proofErr w:type="spellEnd"/>
      <w:r w:rsidR="00B864A7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B864A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</w:t>
      </w:r>
      <w:bookmarkEnd w:id="37"/>
      <w:proofErr w:type="spellEnd"/>
    </w:p>
    <w:p w14:paraId="3F5391CA" w14:textId="77777777" w:rsidR="00B40E15" w:rsidRPr="00B40E15" w:rsidRDefault="00B40E15" w:rsidP="00B40E15">
      <w:pPr>
        <w:ind w:left="1276"/>
      </w:pPr>
      <w:r>
        <w:tab/>
      </w:r>
    </w:p>
    <w:tbl>
      <w:tblPr>
        <w:tblW w:w="9214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40E15" w:rsidRPr="007B53B4" w14:paraId="7B1BBBC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D388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Acil Durum Yönetimi Süreçlerinin Yürütülmesi</w:t>
            </w:r>
          </w:p>
        </w:tc>
      </w:tr>
      <w:tr w:rsidR="00B40E15" w:rsidRPr="007B53B4" w14:paraId="21A8818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BEE6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Bilgi Güvenliği Süreçlerinin Yürütülmesi</w:t>
            </w:r>
          </w:p>
        </w:tc>
      </w:tr>
      <w:tr w:rsidR="00B40E15" w:rsidRPr="007B53B4" w14:paraId="4F791299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D06C2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 Adayı / Stajyer / Öğrenci Seçme Ve Yerleştirme Süreçlerinin Yürütülmesi</w:t>
            </w:r>
          </w:p>
        </w:tc>
      </w:tr>
      <w:tr w:rsidR="00B40E15" w:rsidRPr="007B53B4" w14:paraId="7D7268BB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546A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 Adaylarının Başvuru Süreçlerinin Yürütülmesi</w:t>
            </w:r>
          </w:p>
        </w:tc>
      </w:tr>
      <w:tr w:rsidR="00B40E15" w:rsidRPr="007B53B4" w14:paraId="1BB87AA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C273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 Memnuniyeti Ve Bağlılığı Süreçlerinin Yürütülmesi</w:t>
            </w:r>
          </w:p>
        </w:tc>
      </w:tr>
      <w:tr w:rsidR="00B40E15" w:rsidRPr="007B53B4" w14:paraId="7BA3248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59649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Çalışanlar İçin İş Akdi Ve Mevzuattan Kaynaklı Yükümlülüklerin Yerine Getirilmesi</w:t>
            </w:r>
          </w:p>
        </w:tc>
      </w:tr>
      <w:tr w:rsidR="00B40E15" w:rsidRPr="007B53B4" w14:paraId="569E915F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C0E9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Çalışanlar İçin Yan Haklar Ve Menfaatleri Süreçlerinin Yürütülmesi</w:t>
            </w:r>
          </w:p>
        </w:tc>
      </w:tr>
      <w:tr w:rsidR="00B40E15" w:rsidRPr="007B53B4" w14:paraId="3BED436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BC47A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Denetim / Etik Faaliyetlerinin Yürütülmesi</w:t>
            </w:r>
          </w:p>
        </w:tc>
      </w:tr>
      <w:tr w:rsidR="00B40E15" w:rsidRPr="007B53B4" w14:paraId="009D0F6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094E7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Eğitim Faaliyetlerinin Yürütülmesi</w:t>
            </w:r>
          </w:p>
        </w:tc>
      </w:tr>
      <w:tr w:rsidR="00B40E15" w:rsidRPr="007B53B4" w14:paraId="434FD2EC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49FB6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Erişim Yetkilerinin Yürütülmesi</w:t>
            </w:r>
          </w:p>
        </w:tc>
      </w:tr>
      <w:tr w:rsidR="00B40E15" w:rsidRPr="007B53B4" w14:paraId="1AC457C0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B89DA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Faaliyetlerin Mevzuata Uygun Yürütülmesi</w:t>
            </w:r>
          </w:p>
        </w:tc>
      </w:tr>
      <w:tr w:rsidR="00B40E15" w:rsidRPr="007B53B4" w14:paraId="02A804F0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71546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Finans Ve Muhasebe İşlerinin Yürütülmesi</w:t>
            </w:r>
          </w:p>
        </w:tc>
      </w:tr>
      <w:tr w:rsidR="00B40E15" w:rsidRPr="007B53B4" w14:paraId="4EF85393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0AE3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Firma / Ürün / Hizmetlere Bağlılık Süreçlerinin Yürütülmesi</w:t>
            </w:r>
          </w:p>
        </w:tc>
      </w:tr>
      <w:tr w:rsidR="00B40E15" w:rsidRPr="007B53B4" w14:paraId="671A39A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B0637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Fiziksel </w:t>
            </w:r>
            <w:proofErr w:type="gramStart"/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Mekan</w:t>
            </w:r>
            <w:proofErr w:type="gramEnd"/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 Güvenliğinin Temini</w:t>
            </w:r>
          </w:p>
        </w:tc>
      </w:tr>
      <w:tr w:rsidR="00B40E15" w:rsidRPr="007B53B4" w14:paraId="18206679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AFE9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Görevlendirme Süreçlerinin Yürütülmesi</w:t>
            </w:r>
          </w:p>
        </w:tc>
      </w:tr>
      <w:tr w:rsidR="00B40E15" w:rsidRPr="007B53B4" w14:paraId="0059633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E7EE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Hukuk İşlerinin Takibi Ve Yürütülmesi</w:t>
            </w:r>
          </w:p>
        </w:tc>
      </w:tr>
      <w:tr w:rsidR="00B40E15" w:rsidRPr="007B53B4" w14:paraId="546330EF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0E378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İç Denetim/ Soruşturma / İstihbarat Faaliyetlerinin Yürütülmesi</w:t>
            </w:r>
          </w:p>
        </w:tc>
      </w:tr>
      <w:tr w:rsidR="00B40E15" w:rsidRPr="007B53B4" w14:paraId="0440239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2DD4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İletişim Faaliyetlerinin Yürütülmesi</w:t>
            </w:r>
          </w:p>
        </w:tc>
      </w:tr>
      <w:tr w:rsidR="00B40E15" w:rsidRPr="007B53B4" w14:paraId="2A1446D8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12C8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İnsan Kaynakları Süreçlerinin Planlanması</w:t>
            </w:r>
          </w:p>
        </w:tc>
      </w:tr>
      <w:tr w:rsidR="00B40E15" w:rsidRPr="007B53B4" w14:paraId="685E652F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8B2F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Faaliyetlerinin Yürütülmesi / Denetimi</w:t>
            </w:r>
          </w:p>
        </w:tc>
      </w:tr>
      <w:tr w:rsidR="00B40E15" w:rsidRPr="007B53B4" w14:paraId="67F7C9BD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CB77C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Sağlığı / Güvenliği Faaliyetlerinin Yürütülmesi</w:t>
            </w:r>
          </w:p>
        </w:tc>
      </w:tr>
      <w:tr w:rsidR="00B40E15" w:rsidRPr="007B53B4" w14:paraId="22855403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529F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Süreçlerinin İyileştirilmesine Yönelik Önerilerin Alınması Ve Değerlendirilmesi</w:t>
            </w:r>
          </w:p>
        </w:tc>
      </w:tr>
      <w:tr w:rsidR="00B40E15" w:rsidRPr="007B53B4" w14:paraId="1B2BACBA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4BE0B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Sürekliliğinin Sağlanması Faaliyetlerinin Yürütülmesi</w:t>
            </w:r>
          </w:p>
        </w:tc>
      </w:tr>
      <w:tr w:rsidR="00B40E15" w:rsidRPr="007B53B4" w14:paraId="66400CE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E1171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Lojistik Faaliyetlerinin Yürütülmesi</w:t>
            </w:r>
          </w:p>
        </w:tc>
      </w:tr>
      <w:tr w:rsidR="00B40E15" w:rsidRPr="007B53B4" w14:paraId="7E28AD10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75F2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 / Hizmet Satın Alım Süreçlerinin Yürütülmesi</w:t>
            </w:r>
          </w:p>
        </w:tc>
      </w:tr>
      <w:tr w:rsidR="00B40E15" w:rsidRPr="007B53B4" w14:paraId="5E75B099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42B15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 / Hizmet Satış Sonrası Destek Hizmetlerinin Yürütülmesi</w:t>
            </w:r>
          </w:p>
        </w:tc>
      </w:tr>
      <w:tr w:rsidR="00B40E15" w:rsidRPr="007B53B4" w14:paraId="28478A8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D40B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 / Hizmet Satış Süreçlerinin Yürütülmesi</w:t>
            </w:r>
          </w:p>
        </w:tc>
      </w:tr>
      <w:tr w:rsidR="00B40E15" w:rsidRPr="007B53B4" w14:paraId="2374DE2B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94EE7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Mal / Hizmet Üretim Ve Operasyon Süreçlerinin Yürütülmesi</w:t>
            </w:r>
          </w:p>
        </w:tc>
      </w:tr>
      <w:tr w:rsidR="00B40E15" w:rsidRPr="007B53B4" w14:paraId="0C6CEA4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E0D3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Müşteri İlişkileri Yönetimi Süreçlerinin Yürütülmesi</w:t>
            </w:r>
          </w:p>
        </w:tc>
      </w:tr>
      <w:tr w:rsidR="00B40E15" w:rsidRPr="007B53B4" w14:paraId="065195E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6CCB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Müşteri Memnuniyetine Yönelik Aktivitelerin Yürütülmesi</w:t>
            </w:r>
          </w:p>
        </w:tc>
      </w:tr>
      <w:tr w:rsidR="00B40E15" w:rsidRPr="007B53B4" w14:paraId="51F3220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0261F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Organizasyon Ve Etkinlik Yönetimi</w:t>
            </w:r>
          </w:p>
        </w:tc>
      </w:tr>
      <w:tr w:rsidR="00B40E15" w:rsidRPr="007B53B4" w14:paraId="26068829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DA7B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Pazarlama Analiz Çalışmalarının Yürütülmesi</w:t>
            </w:r>
          </w:p>
        </w:tc>
      </w:tr>
      <w:tr w:rsidR="00B40E15" w:rsidRPr="007B53B4" w14:paraId="676BD60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60E3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Performans Değerlendirme Süreçlerinin Yürütülmesi</w:t>
            </w:r>
          </w:p>
        </w:tc>
      </w:tr>
      <w:tr w:rsidR="00B40E15" w:rsidRPr="007B53B4" w14:paraId="244FAD7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BF03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Reklam / Kampanya / Promosyon Süreçlerinin Yürütülmesi</w:t>
            </w:r>
          </w:p>
        </w:tc>
      </w:tr>
      <w:tr w:rsidR="00B40E15" w:rsidRPr="007B53B4" w14:paraId="5EC6BE59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3367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Risk Yönetimi Süreçlerinin Yürütülmesi</w:t>
            </w:r>
          </w:p>
        </w:tc>
      </w:tr>
      <w:tr w:rsidR="00B40E15" w:rsidRPr="007B53B4" w14:paraId="3F2FEED3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4490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Saklama Ve Arşiv Faaliyetlerinin Yürütülmesi</w:t>
            </w:r>
          </w:p>
        </w:tc>
      </w:tr>
      <w:tr w:rsidR="00B40E15" w:rsidRPr="007B53B4" w14:paraId="2785D16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9FC6E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Sosyal Sorumluluk Ve Sivil Toplum Aktivitelerinin Yürütülmesi</w:t>
            </w:r>
          </w:p>
        </w:tc>
      </w:tr>
      <w:tr w:rsidR="00B40E15" w:rsidRPr="007B53B4" w14:paraId="585D99C6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C377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lastRenderedPageBreak/>
              <w:t>Sözleşme Süreçlerinin Yürütülmesi</w:t>
            </w:r>
          </w:p>
        </w:tc>
      </w:tr>
      <w:tr w:rsidR="00B40E15" w:rsidRPr="007B53B4" w14:paraId="6F02E440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13033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Sponsorluk Faaliyetlerinin Yürütülmesi</w:t>
            </w:r>
          </w:p>
        </w:tc>
      </w:tr>
      <w:tr w:rsidR="00B40E15" w:rsidRPr="007B53B4" w14:paraId="301D438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B4F47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Stratejik Planlama Faaliyetlerinin Yürütülmesi</w:t>
            </w:r>
          </w:p>
        </w:tc>
      </w:tr>
      <w:tr w:rsidR="00B40E15" w:rsidRPr="007B53B4" w14:paraId="29D59285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3E7EE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Talep / Şikayetlerin Takibi</w:t>
            </w:r>
          </w:p>
        </w:tc>
      </w:tr>
      <w:tr w:rsidR="00B40E15" w:rsidRPr="007B53B4" w14:paraId="425111D0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B1F1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Taşınır Mal Ve Kaynakların Güvenliğinin Temini</w:t>
            </w:r>
          </w:p>
        </w:tc>
      </w:tr>
      <w:tr w:rsidR="00B40E15" w:rsidRPr="007B53B4" w14:paraId="1E13EAA9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394C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Tedarik Zinciri Yönetimi Süreçlerinin Yürütülmesi</w:t>
            </w:r>
          </w:p>
        </w:tc>
      </w:tr>
      <w:tr w:rsidR="00B40E15" w:rsidRPr="007B53B4" w14:paraId="03AECB8B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E04E5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Ücret Politikasının Yürütülmesi</w:t>
            </w:r>
          </w:p>
        </w:tc>
      </w:tr>
      <w:tr w:rsidR="00B40E15" w:rsidRPr="007B53B4" w14:paraId="53B4E514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3AD5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Ürün / Hizmetlerin Pazarlama Süreçlerinin Yürütülmesi</w:t>
            </w:r>
          </w:p>
        </w:tc>
      </w:tr>
      <w:tr w:rsidR="00B40E15" w:rsidRPr="007B53B4" w14:paraId="6D60659D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1917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Veri Sorumlusu Operasyonlarının Güvenliğinin Temini</w:t>
            </w:r>
          </w:p>
        </w:tc>
      </w:tr>
      <w:tr w:rsidR="00B40E15" w:rsidRPr="007B53B4" w14:paraId="46CB2EC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2535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Yabancı Personel Çalışma Ve Oturma İzni İşlemleri</w:t>
            </w:r>
          </w:p>
        </w:tc>
      </w:tr>
      <w:tr w:rsidR="00B40E15" w:rsidRPr="007B53B4" w14:paraId="17B6D32F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D8D68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Yatırım Süreçlerinin Yürütülmesi</w:t>
            </w:r>
          </w:p>
        </w:tc>
      </w:tr>
      <w:tr w:rsidR="00B40E15" w:rsidRPr="007B53B4" w14:paraId="649B267B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640D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Yetenek / Kariyer Gelişimi Faaliyetlerinin Yürütülmesi</w:t>
            </w:r>
          </w:p>
        </w:tc>
      </w:tr>
      <w:tr w:rsidR="00B40E15" w:rsidRPr="007B53B4" w14:paraId="7DD61B4C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01BC5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Yetkili Kişi, Kurum Ve Kuruluşlara Bilgi Verilmesi</w:t>
            </w:r>
          </w:p>
        </w:tc>
      </w:tr>
      <w:tr w:rsidR="00B40E15" w:rsidRPr="007B53B4" w14:paraId="12B64A7D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1E6F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Yönetim Faaliyetlerinin Yürütülmesi</w:t>
            </w:r>
          </w:p>
        </w:tc>
      </w:tr>
      <w:tr w:rsidR="00B40E15" w:rsidRPr="007B53B4" w14:paraId="1DEBEC67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5FCB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Ziyaretçi Kayıtlarının Oluşturulması Ve Takibi</w:t>
            </w:r>
          </w:p>
        </w:tc>
      </w:tr>
      <w:tr w:rsidR="00B40E15" w:rsidRPr="007B53B4" w14:paraId="64726041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8F66B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Ortakları, Tedarikçilerin Bilgiye ve Tesislere Erişim Yetkilerinin Planlanması, Yönetimi</w:t>
            </w:r>
          </w:p>
        </w:tc>
      </w:tr>
      <w:tr w:rsidR="00B40E15" w:rsidRPr="007B53B4" w14:paraId="3CE5DDBE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38159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Ortakları, Tedarikçilerle Olan İlişkilerin Yönetimi</w:t>
            </w:r>
          </w:p>
        </w:tc>
      </w:tr>
      <w:tr w:rsidR="00B40E15" w:rsidRPr="007B53B4" w14:paraId="01E68BA3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89485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İş Ortağı/Tedarikçi Çalışanlarının Giriş Çıkış Kayıtlarının Toplanması</w:t>
            </w:r>
          </w:p>
        </w:tc>
      </w:tr>
      <w:tr w:rsidR="00B40E15" w:rsidRPr="007B53B4" w14:paraId="5F3D3B0C" w14:textId="77777777" w:rsidTr="00B40E15">
        <w:trPr>
          <w:trHeight w:val="288"/>
        </w:trPr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78D1D" w14:textId="77777777" w:rsidR="00B40E15" w:rsidRPr="007B53B4" w:rsidRDefault="00B40E15" w:rsidP="009145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7B53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Faaliyetlerinin İlgili Mevzuata veya Şirket Prosedürlerine Uyumlulaştırma Planlama ve Yönetimi</w:t>
            </w:r>
          </w:p>
        </w:tc>
      </w:tr>
    </w:tbl>
    <w:p w14:paraId="4B0F1DF5" w14:textId="77777777" w:rsidR="00805BBB" w:rsidRPr="001837D6" w:rsidRDefault="00B15D9A" w:rsidP="0090228C">
      <w:pPr>
        <w:pStyle w:val="Balk1"/>
        <w:ind w:left="1418"/>
        <w:rPr>
          <w:rFonts w:ascii="Times New Roman" w:hAnsi="Times New Roman" w:cs="Times New Roman"/>
          <w:color w:val="000000" w:themeColor="text1"/>
        </w:rPr>
      </w:pPr>
      <w:bookmarkStart w:id="38" w:name="_Toc30017647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EK </w:t>
      </w:r>
      <w:r w:rsidR="00ED35A7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3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–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Aktarıldığı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Kişiler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Aktarılma</w:t>
      </w:r>
      <w:proofErr w:type="spellEnd"/>
      <w:r w:rsidRPr="001837D6">
        <w:rPr>
          <w:rFonts w:ascii="Times New Roman" w:eastAsia="Calibri" w:hAnsi="Times New Roman" w:cs="Times New Roman"/>
          <w:color w:val="000000" w:themeColor="text1"/>
          <w:spacing w:val="1"/>
          <w:sz w:val="22"/>
          <w:szCs w:val="22"/>
        </w:rPr>
        <w:t xml:space="preserve"> </w:t>
      </w:r>
      <w:proofErr w:type="spellStart"/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Amaçları</w:t>
      </w:r>
      <w:bookmarkEnd w:id="38"/>
      <w:proofErr w:type="spellEnd"/>
    </w:p>
    <w:p w14:paraId="1DFD0C0F" w14:textId="1DE0978D" w:rsidR="00805BBB" w:rsidRPr="001837D6" w:rsidRDefault="00C0306C">
      <w:pPr>
        <w:spacing w:line="274" w:lineRule="auto"/>
        <w:ind w:left="1416" w:right="1368"/>
        <w:rPr>
          <w:rFonts w:ascii="Times New Roman" w:hAnsi="Times New Roman" w:cs="Times New Roman"/>
          <w:color w:val="000000" w:themeColor="text1"/>
        </w:rPr>
      </w:pP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begin"/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instrText xml:space="preserve"> MERGEFIELD Şirket </w:instrTex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separate"/>
      </w:r>
      <w:r w:rsidR="005115C7">
        <w:rPr>
          <w:rFonts w:ascii="Times New Roman" w:eastAsia="Calibri" w:hAnsi="Times New Roman" w:cs="Times New Roman"/>
          <w:noProof/>
          <w:color w:val="000000" w:themeColor="text1"/>
          <w:sz w:val="22"/>
          <w:szCs w:val="22"/>
        </w:rPr>
        <w:t>KBS KALIP BAĞLAMA SİSTEMLERİ LTD.ŞTİ</w:t>
      </w:r>
      <w:r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fldChar w:fldCharType="end"/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Kanun’un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8.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9.</w:t>
      </w:r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maddelerine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uygun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olarak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2396F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>katılımcı</w:t>
      </w:r>
      <w:proofErr w:type="spellEnd"/>
      <w:r w:rsidR="00B2396F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,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müşterileri</w:t>
      </w:r>
      <w:proofErr w:type="spellEnd"/>
      <w:r w:rsidR="00B239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239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</w:t>
      </w:r>
      <w:proofErr w:type="spellEnd"/>
      <w:r w:rsidR="00B239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2396F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çalışanların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kişisel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verilerini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aşağıda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sıralanan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kişi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kategorilerine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aktarabilir</w:t>
      </w:r>
      <w:proofErr w:type="spellEnd"/>
      <w:r w:rsidR="00B15D9A" w:rsidRPr="001837D6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:</w:t>
      </w:r>
    </w:p>
    <w:p w14:paraId="0FC45CF1" w14:textId="77777777" w:rsidR="00805BBB" w:rsidRPr="001837D6" w:rsidRDefault="00805BBB" w:rsidP="00C40B3B">
      <w:pPr>
        <w:pStyle w:val="ListeParagraf"/>
        <w:tabs>
          <w:tab w:val="left" w:pos="2702"/>
        </w:tabs>
        <w:ind w:left="2127" w:right="1409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3828"/>
        <w:gridCol w:w="3024"/>
      </w:tblGrid>
      <w:tr w:rsidR="001837D6" w:rsidRPr="002A4D5E" w14:paraId="5EF76B30" w14:textId="77777777" w:rsidTr="00A3287C">
        <w:trPr>
          <w:trHeight w:hRule="exact" w:val="532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2E3395" w14:textId="77777777" w:rsidR="00805BBB" w:rsidRPr="002A4D5E" w:rsidRDefault="00B15D9A" w:rsidP="00323BA7">
            <w:pPr>
              <w:spacing w:before="26"/>
              <w:ind w:left="148" w:right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Veri </w:t>
            </w:r>
            <w:proofErr w:type="spellStart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Aktarımı</w:t>
            </w:r>
            <w:proofErr w:type="spellEnd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Yapılabilecek</w:t>
            </w:r>
            <w:proofErr w:type="spellEnd"/>
            <w:r w:rsidR="00323BA7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Kişi</w:t>
            </w:r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7DD783" w14:textId="77777777" w:rsidR="00805BBB" w:rsidRPr="002A4D5E" w:rsidRDefault="00B15D9A" w:rsidP="002872A5">
            <w:pPr>
              <w:spacing w:before="26"/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sz w:val="20"/>
                <w:szCs w:val="20"/>
              </w:rPr>
              <w:t>Tan</w:t>
            </w:r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ımı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C18426" w14:textId="77777777" w:rsidR="00805BBB" w:rsidRPr="002A4D5E" w:rsidRDefault="00B15D9A" w:rsidP="002872A5">
            <w:pPr>
              <w:spacing w:before="26"/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Veri </w:t>
            </w:r>
            <w:proofErr w:type="spellStart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Aktarım</w:t>
            </w:r>
            <w:proofErr w:type="spellEnd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Amacı</w:t>
            </w:r>
            <w:proofErr w:type="spellEnd"/>
            <w:r w:rsidR="00381067"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1067"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ve</w:t>
            </w:r>
            <w:proofErr w:type="spellEnd"/>
            <w:r w:rsidR="00381067"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1067" w:rsidRPr="002A4D5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Kapsamı</w:t>
            </w:r>
            <w:proofErr w:type="spellEnd"/>
          </w:p>
        </w:tc>
      </w:tr>
      <w:tr w:rsidR="001837D6" w:rsidRPr="002A4D5E" w14:paraId="6A593BBE" w14:textId="77777777" w:rsidTr="00A3287C">
        <w:trPr>
          <w:trHeight w:hRule="exact" w:val="841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D7F1EB" w14:textId="77777777" w:rsidR="0086011E" w:rsidRPr="002A4D5E" w:rsidRDefault="0086011E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Gerçek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kişiler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özel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hukuk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tüzel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kişileri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68AA45" w14:textId="6D672D68" w:rsidR="0086011E" w:rsidRPr="002A4D5E" w:rsidRDefault="00D5554C" w:rsidP="0086011E">
            <w:pPr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faaliyetleri gereği ilişkide bulunduğu, işlem gerçekleştirdiği gerçek veya tüzel kişiler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591A77" w14:textId="77777777" w:rsidR="0086011E" w:rsidRPr="002A4D5E" w:rsidRDefault="0086011E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Gerçekleştirilen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iş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işlem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sınırlı</w:t>
            </w:r>
            <w:proofErr w:type="spellEnd"/>
          </w:p>
        </w:tc>
      </w:tr>
      <w:tr w:rsidR="001837D6" w:rsidRPr="002A4D5E" w14:paraId="65A41BB3" w14:textId="77777777" w:rsidTr="0086011E">
        <w:trPr>
          <w:trHeight w:hRule="exact" w:val="966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55D33E" w14:textId="77777777" w:rsidR="0086011E" w:rsidRPr="002A4D5E" w:rsidRDefault="0086011E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Hissedarlar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95EEF5" w14:textId="5721F466" w:rsidR="0086011E" w:rsidRPr="002A4D5E" w:rsidRDefault="00D5554C" w:rsidP="0086011E">
            <w:pPr>
              <w:ind w:left="148" w:righ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ile ortaklık ilişkisi kurmuş gerçek kişiler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FCE32E" w14:textId="2BC98821" w:rsidR="0086011E" w:rsidRPr="002A4D5E" w:rsidRDefault="00D5554C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’ı</w:t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n ticari faaliyetlerine ilişkin stratejilerin planlanması, yürütümü ve denetimi amacıyla sınırlı</w:t>
            </w:r>
          </w:p>
        </w:tc>
      </w:tr>
      <w:tr w:rsidR="001837D6" w:rsidRPr="002A4D5E" w14:paraId="6E4D8394" w14:textId="77777777" w:rsidTr="0086011E">
        <w:trPr>
          <w:trHeight w:hRule="exact" w:val="991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C78083" w14:textId="77777777" w:rsidR="0086011E" w:rsidRPr="002A4D5E" w:rsidRDefault="0086011E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Ortakları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99FD4D" w14:textId="3286B5F2" w:rsidR="0086011E" w:rsidRPr="002A4D5E" w:rsidRDefault="00D5554C" w:rsidP="0086011E">
            <w:pPr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’</w:t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ın ürün ve hizmetlerinin tanıtımı ve pazarlanması, satış sonrası desteği gibi amaçlarla ilişkide olduğu iş ortakları, iş ortağı bankalar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975966" w14:textId="77777777" w:rsidR="0086011E" w:rsidRPr="002A4D5E" w:rsidRDefault="0086011E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ortaklığı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kurulması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yürütülmesi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faaliyetleri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sınırlı</w:t>
            </w:r>
            <w:proofErr w:type="spellEnd"/>
          </w:p>
        </w:tc>
      </w:tr>
      <w:tr w:rsidR="001837D6" w:rsidRPr="002A4D5E" w14:paraId="26806500" w14:textId="77777777" w:rsidTr="00813AE0">
        <w:trPr>
          <w:trHeight w:hRule="exact" w:val="109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BDC9B1" w14:textId="77777777" w:rsidR="0086011E" w:rsidRPr="002A4D5E" w:rsidRDefault="0086011E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Yetkili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Kamu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Kurum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Kuruluşları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EF47C5" w14:textId="6F167668" w:rsidR="0086011E" w:rsidRPr="002A4D5E" w:rsidRDefault="0086011E" w:rsidP="00D5554C">
            <w:pPr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Güvenlik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Kurumu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Vergi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Daireleri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vb.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mevzuat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hükümlerine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gore </w:t>
            </w:r>
            <w:r w:rsidR="00D5554C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D5554C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="00D5554C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="00D5554C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’den  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belge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almaya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kurum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kuruluşları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A11A73" w14:textId="77777777" w:rsidR="0086011E" w:rsidRPr="002A4D5E" w:rsidRDefault="0086011E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İlgili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kurum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Kuruluşlarının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kanuni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yetkisine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bağlı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talep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ettiği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sınırlı</w:t>
            </w:r>
            <w:proofErr w:type="spellEnd"/>
          </w:p>
        </w:tc>
      </w:tr>
      <w:tr w:rsidR="001837D6" w:rsidRPr="002A4D5E" w14:paraId="624EEC36" w14:textId="77777777" w:rsidTr="0086011E">
        <w:trPr>
          <w:trHeight w:hRule="exact" w:val="993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AF85D2" w14:textId="77777777" w:rsidR="0086011E" w:rsidRPr="002A4D5E" w:rsidRDefault="0086011E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Kanunen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Yetkili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Özel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Hukuk</w:t>
            </w:r>
            <w:proofErr w:type="spellEnd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Kişileri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AD9471" w14:textId="77777777" w:rsidR="0086011E" w:rsidRPr="002A4D5E" w:rsidRDefault="0086011E" w:rsidP="0086011E">
            <w:pPr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İlgili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mevzuat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hükümleri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gereğince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belirli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şartlara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kurulmuş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çerçevede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faaliyetlerini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sürdüren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kurum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kuruluşları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249402" w14:textId="77777777" w:rsidR="0086011E" w:rsidRPr="002A4D5E" w:rsidRDefault="0086011E" w:rsidP="0086011E">
            <w:pPr>
              <w:ind w:left="148" w:right="18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Yürüttükleri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faaliyet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alanlarına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giren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konular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sınırlı</w:t>
            </w:r>
            <w:proofErr w:type="spellEnd"/>
          </w:p>
        </w:tc>
      </w:tr>
      <w:tr w:rsidR="001837D6" w:rsidRPr="002A4D5E" w14:paraId="6794A831" w14:textId="77777777" w:rsidTr="00813AE0">
        <w:trPr>
          <w:trHeight w:hRule="exact" w:val="896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C8CB82" w14:textId="77777777" w:rsidR="0086011E" w:rsidRPr="002A4D5E" w:rsidRDefault="00E66451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Sigorta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Şirketleri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33DF52" w14:textId="77777777" w:rsidR="0086011E" w:rsidRPr="002A4D5E" w:rsidRDefault="00885732" w:rsidP="0086011E">
            <w:pPr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emekllik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BES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0AFCE4" w14:textId="77777777" w:rsidR="0086011E" w:rsidRPr="002A4D5E" w:rsidRDefault="00885732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sigorta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kayıt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bildirimleriyle</w:t>
            </w:r>
            <w:proofErr w:type="spellEnd"/>
            <w:r w:rsidR="0086011E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011E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kapsamıyla</w:t>
            </w:r>
            <w:proofErr w:type="spellEnd"/>
            <w:r w:rsidR="0086011E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011E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sınırlı</w:t>
            </w:r>
            <w:proofErr w:type="spellEnd"/>
            <w:r w:rsidR="0086011E"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837D6" w:rsidRPr="002A4D5E" w14:paraId="0AFB612C" w14:textId="77777777" w:rsidTr="0086011E">
        <w:trPr>
          <w:trHeight w:hRule="exact" w:val="896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05592F" w14:textId="77777777" w:rsidR="0086011E" w:rsidRPr="002A4D5E" w:rsidRDefault="0086011E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lastRenderedPageBreak/>
              <w:t>Yönetim Kurulu Üyeleri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3B43CD" w14:textId="0759FFFE" w:rsidR="0086011E" w:rsidRPr="002A4D5E" w:rsidRDefault="00D5554C" w:rsidP="0086011E">
            <w:pPr>
              <w:ind w:left="148" w:righ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Yönetim Kurulu Üyeleri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A5069C" w14:textId="7C6D5172" w:rsidR="0086011E" w:rsidRPr="002A4D5E" w:rsidRDefault="00D5554C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Yönetim Kurulu Faaliyetlerinin yürütülmesi amacıyla sınırlı</w:t>
            </w:r>
          </w:p>
        </w:tc>
      </w:tr>
      <w:tr w:rsidR="001837D6" w:rsidRPr="002A4D5E" w14:paraId="4EEEE47C" w14:textId="77777777" w:rsidTr="00A3287C">
        <w:trPr>
          <w:trHeight w:hRule="exact" w:val="935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CB87EF" w14:textId="77777777" w:rsidR="0086011E" w:rsidRPr="002A4D5E" w:rsidRDefault="00934D80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izmet</w:t>
            </w:r>
            <w:proofErr w:type="spellEnd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alınan</w:t>
            </w:r>
            <w:proofErr w:type="spellEnd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işbirliği</w:t>
            </w:r>
            <w:proofErr w:type="spellEnd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yapılan</w:t>
            </w:r>
            <w:proofErr w:type="spellEnd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011E"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kuruluşlar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2AC971" w14:textId="77777777" w:rsidR="0086011E" w:rsidRPr="002A4D5E" w:rsidRDefault="0086011E" w:rsidP="0086011E">
            <w:pPr>
              <w:ind w:left="148" w:righ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Sözleşmeli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işbirliği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kuruluşlar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7EEA49" w14:textId="77777777" w:rsidR="0086011E" w:rsidRPr="002A4D5E" w:rsidRDefault="0086011E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Sözleşme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işbirliği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protokol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esasları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sınırlı</w:t>
            </w:r>
            <w:proofErr w:type="spellEnd"/>
          </w:p>
        </w:tc>
      </w:tr>
      <w:tr w:rsidR="00716A4A" w:rsidRPr="002A4D5E" w14:paraId="589D5ED3" w14:textId="77777777" w:rsidTr="0086011E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C04D87" w14:textId="77777777" w:rsidR="00716A4A" w:rsidRPr="00F50ED7" w:rsidRDefault="00716A4A" w:rsidP="00A70894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Avukat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6AFDC6" w14:textId="77777777" w:rsidR="00716A4A" w:rsidRPr="001837D6" w:rsidRDefault="00716A4A" w:rsidP="00A70894">
            <w:pPr>
              <w:ind w:left="148" w:righ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837D6">
              <w:rPr>
                <w:color w:val="000000" w:themeColor="text1"/>
                <w:sz w:val="20"/>
                <w:szCs w:val="20"/>
              </w:rPr>
              <w:t>İlgili</w:t>
            </w:r>
            <w:proofErr w:type="spellEnd"/>
            <w:r w:rsidRPr="001837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37D6">
              <w:rPr>
                <w:color w:val="000000" w:themeColor="text1"/>
                <w:sz w:val="20"/>
                <w:szCs w:val="20"/>
              </w:rPr>
              <w:t>mevzuat</w:t>
            </w:r>
            <w:proofErr w:type="spellEnd"/>
            <w:r w:rsidRPr="001837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37D6">
              <w:rPr>
                <w:color w:val="000000" w:themeColor="text1"/>
                <w:sz w:val="20"/>
                <w:szCs w:val="20"/>
              </w:rPr>
              <w:t>uyarunca</w:t>
            </w:r>
            <w:proofErr w:type="spellEnd"/>
            <w:r w:rsidRPr="001837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avukat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yetkisine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sahip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avukatlar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966494" w14:textId="77777777" w:rsidR="00716A4A" w:rsidRPr="001837D6" w:rsidRDefault="00716A4A" w:rsidP="00A70894">
            <w:pPr>
              <w:ind w:left="148" w:right="189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Şirket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faaliyet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işçi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işlemlerinde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hukuki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sonuç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doğurabilecek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konularla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sınırlı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1837D6" w:rsidRPr="002A4D5E" w14:paraId="2E8BA22F" w14:textId="77777777" w:rsidTr="0086011E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4BB56C" w14:textId="77777777" w:rsidR="0086011E" w:rsidRPr="002A4D5E" w:rsidRDefault="0086011E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Tedarikçi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7BB1DE" w14:textId="41B21A7E" w:rsidR="0086011E" w:rsidRPr="002A4D5E" w:rsidRDefault="00D5554C" w:rsidP="0086011E">
            <w:pPr>
              <w:ind w:left="148" w:right="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’a veri işleme amaç ve istekleri doğrultusunda hizmet sunan taraflar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639658" w14:textId="246FC675" w:rsidR="0086011E" w:rsidRPr="002A4D5E" w:rsidRDefault="00D5554C" w:rsidP="0086011E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MERGEFIELD Şirket </w:instrTex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5115C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KBS KALIP BAĞLAMA SİSTEMLERİ LTD.ŞTİ</w:t>
            </w:r>
            <w:r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="0086011E" w:rsidRPr="002A4D5E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’ın dış kaynaktan ticari faaliyetlerini yerine getirmek için mal ve hizmetlerin tedarik edilmesi amacıyla sınırlı</w:t>
            </w:r>
          </w:p>
        </w:tc>
      </w:tr>
      <w:tr w:rsidR="008578E4" w:rsidRPr="002A4D5E" w14:paraId="2A6A9995" w14:textId="77777777" w:rsidTr="008578E4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D9B459" w14:textId="77777777" w:rsidR="008578E4" w:rsidRPr="002A4D5E" w:rsidRDefault="008578E4" w:rsidP="0086011E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Danışmanlar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E89AEA" w14:textId="77777777" w:rsidR="008578E4" w:rsidRPr="008578E4" w:rsidRDefault="008578E4" w:rsidP="008578E4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8578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Uzman ve deneyiminden yararlanılanlar</w:t>
            </w:r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8BE204" w14:textId="77777777" w:rsidR="008578E4" w:rsidRPr="008578E4" w:rsidRDefault="008578E4" w:rsidP="008578E4">
            <w:pPr>
              <w:autoSpaceDE w:val="0"/>
              <w:autoSpaceDN w:val="0"/>
              <w:adjustRightInd w:val="0"/>
              <w:ind w:left="142" w:right="18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8578E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Uzman ve deneyiminden yararlanılanlar</w:t>
            </w:r>
          </w:p>
        </w:tc>
      </w:tr>
      <w:tr w:rsidR="00B83679" w:rsidRPr="002A4D5E" w14:paraId="39611EA6" w14:textId="77777777" w:rsidTr="008578E4">
        <w:trPr>
          <w:trHeight w:hRule="exact" w:val="1174"/>
        </w:trPr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92B2C8" w14:textId="77777777" w:rsidR="00B83679" w:rsidRPr="002A4D5E" w:rsidRDefault="00B83679" w:rsidP="009232A8">
            <w:pPr>
              <w:ind w:left="14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Denetçiler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E191B3" w14:textId="77777777" w:rsidR="00B83679" w:rsidRPr="002A4D5E" w:rsidRDefault="00B83679" w:rsidP="009232A8">
            <w:pPr>
              <w:ind w:left="148" w:righ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İlgili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mevzuat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uyarunca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denetim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yetkisine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denetçiler</w:t>
            </w:r>
            <w:proofErr w:type="spellEnd"/>
          </w:p>
        </w:tc>
        <w:tc>
          <w:tcPr>
            <w:tcW w:w="3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9F6135" w14:textId="77777777" w:rsidR="00B83679" w:rsidRPr="002A4D5E" w:rsidRDefault="00B83679" w:rsidP="009232A8">
            <w:pPr>
              <w:ind w:left="148" w:right="18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Mevzuatta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belirlenen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sınırları</w:t>
            </w:r>
            <w:proofErr w:type="spellEnd"/>
            <w:r w:rsidRPr="002A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DE18B76" w14:textId="77777777" w:rsidR="00805BBB" w:rsidRPr="001837D6" w:rsidRDefault="00805BBB" w:rsidP="00134DEA">
      <w:pPr>
        <w:tabs>
          <w:tab w:val="left" w:pos="3432"/>
        </w:tabs>
        <w:rPr>
          <w:color w:val="000000" w:themeColor="text1"/>
        </w:rPr>
      </w:pPr>
    </w:p>
    <w:sectPr w:rsidR="00805BBB" w:rsidRPr="001837D6" w:rsidSect="0031213A">
      <w:footerReference w:type="default" r:id="rId9"/>
      <w:pgSz w:w="11899" w:h="16840"/>
      <w:pgMar w:top="1418" w:right="0" w:bottom="1418" w:left="0" w:header="0" w:footer="5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E4115" w14:textId="77777777" w:rsidR="00D6580C" w:rsidRDefault="00D6580C" w:rsidP="00E02AEF">
      <w:r>
        <w:separator/>
      </w:r>
    </w:p>
  </w:endnote>
  <w:endnote w:type="continuationSeparator" w:id="0">
    <w:p w14:paraId="407D0C68" w14:textId="77777777" w:rsidR="00D6580C" w:rsidRDefault="00D6580C" w:rsidP="00E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ABF0" w14:textId="77777777" w:rsidR="00D6580C" w:rsidRPr="00E32539" w:rsidRDefault="00D6580C" w:rsidP="0005065B">
    <w:pPr>
      <w:pStyle w:val="AltBilgi"/>
      <w:tabs>
        <w:tab w:val="clear" w:pos="4536"/>
        <w:tab w:val="clear" w:pos="9072"/>
        <w:tab w:val="left" w:pos="-4395"/>
      </w:tabs>
      <w:ind w:left="1418" w:right="126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                             </w:t>
    </w:r>
    <w:r w:rsidRPr="007B4A03">
      <w:rPr>
        <w:rFonts w:ascii="Times New Roman" w:hAnsi="Times New Roman"/>
        <w:b/>
        <w:sz w:val="20"/>
        <w:szCs w:val="20"/>
      </w:rPr>
      <w:t xml:space="preserve">Sayfa </w:t>
    </w:r>
    <w:r w:rsidRPr="00E32539">
      <w:rPr>
        <w:rFonts w:ascii="Times New Roman" w:hAnsi="Times New Roman"/>
        <w:b/>
        <w:sz w:val="20"/>
        <w:szCs w:val="20"/>
      </w:rPr>
      <w:fldChar w:fldCharType="begin"/>
    </w:r>
    <w:r w:rsidRPr="00E32539">
      <w:rPr>
        <w:rFonts w:ascii="Times New Roman" w:hAnsi="Times New Roman"/>
        <w:b/>
        <w:sz w:val="20"/>
        <w:szCs w:val="20"/>
      </w:rPr>
      <w:instrText>PAGE  \* Arabic  \* MERGEFORMAT</w:instrText>
    </w:r>
    <w:r w:rsidRPr="00E32539">
      <w:rPr>
        <w:rFonts w:ascii="Times New Roman" w:hAnsi="Times New Roman"/>
        <w:b/>
        <w:sz w:val="20"/>
        <w:szCs w:val="20"/>
      </w:rPr>
      <w:fldChar w:fldCharType="separate"/>
    </w:r>
    <w:r w:rsidR="00281089">
      <w:rPr>
        <w:rFonts w:ascii="Times New Roman" w:hAnsi="Times New Roman"/>
        <w:b/>
        <w:noProof/>
        <w:sz w:val="20"/>
        <w:szCs w:val="20"/>
      </w:rPr>
      <w:t>16</w:t>
    </w:r>
    <w:r w:rsidRPr="00E32539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                         </w:t>
    </w:r>
  </w:p>
  <w:p w14:paraId="5C0ED20E" w14:textId="77777777" w:rsidR="00D6580C" w:rsidRPr="00744360" w:rsidRDefault="00D6580C" w:rsidP="007443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20CF" w14:textId="77777777" w:rsidR="00D6580C" w:rsidRDefault="00D6580C" w:rsidP="00E02AEF">
      <w:r>
        <w:separator/>
      </w:r>
    </w:p>
  </w:footnote>
  <w:footnote w:type="continuationSeparator" w:id="0">
    <w:p w14:paraId="1CEACC5D" w14:textId="77777777" w:rsidR="00D6580C" w:rsidRDefault="00D6580C" w:rsidP="00E0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5610"/>
    <w:multiLevelType w:val="hybridMultilevel"/>
    <w:tmpl w:val="758042DE"/>
    <w:lvl w:ilvl="0" w:tplc="9EC8EBA4">
      <w:start w:val="1"/>
      <w:numFmt w:val="lowerRoman"/>
      <w:lvlText w:val="(%1)"/>
      <w:lvlJc w:val="left"/>
      <w:pPr>
        <w:ind w:left="2138" w:hanging="720"/>
      </w:pPr>
      <w:rPr>
        <w:rFonts w:eastAsia="Calibri" w:hint="default"/>
        <w:b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EC5A47"/>
    <w:multiLevelType w:val="hybridMultilevel"/>
    <w:tmpl w:val="2C10B7DA"/>
    <w:lvl w:ilvl="0" w:tplc="C2E2D606">
      <w:start w:val="1"/>
      <w:numFmt w:val="lowerRoman"/>
      <w:lvlText w:val="%1."/>
      <w:lvlJc w:val="right"/>
      <w:pPr>
        <w:ind w:left="2138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B6B4036"/>
    <w:multiLevelType w:val="hybridMultilevel"/>
    <w:tmpl w:val="2104F30A"/>
    <w:lvl w:ilvl="0" w:tplc="6EE836B2">
      <w:start w:val="1"/>
      <w:numFmt w:val="lowerRoman"/>
      <w:lvlText w:val="(%1)"/>
      <w:lvlJc w:val="left"/>
      <w:pPr>
        <w:ind w:left="1778" w:hanging="360"/>
      </w:pPr>
      <w:rPr>
        <w:rFonts w:eastAsia="Calibri" w:hint="default"/>
        <w:b/>
        <w:i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B905007"/>
    <w:multiLevelType w:val="hybridMultilevel"/>
    <w:tmpl w:val="5B347440"/>
    <w:lvl w:ilvl="0" w:tplc="0E066A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747"/>
    <w:multiLevelType w:val="hybridMultilevel"/>
    <w:tmpl w:val="3E802798"/>
    <w:lvl w:ilvl="0" w:tplc="6520DF4E">
      <w:start w:val="8"/>
      <w:numFmt w:val="bullet"/>
      <w:lvlText w:val=""/>
      <w:lvlJc w:val="left"/>
      <w:pPr>
        <w:ind w:left="2162" w:hanging="744"/>
      </w:pPr>
      <w:rPr>
        <w:rFonts w:ascii="Times New Roman" w:eastAsia="Symbol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09A091D"/>
    <w:multiLevelType w:val="hybridMultilevel"/>
    <w:tmpl w:val="7D8E33E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2040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F573E0"/>
    <w:multiLevelType w:val="hybridMultilevel"/>
    <w:tmpl w:val="6236316C"/>
    <w:lvl w:ilvl="0" w:tplc="041F0019">
      <w:start w:val="1"/>
      <w:numFmt w:val="lowerLetter"/>
      <w:lvlText w:val="%1."/>
      <w:lvlJc w:val="left"/>
      <w:pPr>
        <w:ind w:left="1637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83E2C1D"/>
    <w:multiLevelType w:val="hybridMultilevel"/>
    <w:tmpl w:val="3EAE03D8"/>
    <w:lvl w:ilvl="0" w:tplc="041F001B">
      <w:start w:val="1"/>
      <w:numFmt w:val="lowerRoman"/>
      <w:lvlText w:val="%1."/>
      <w:lvlJc w:val="righ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C854734"/>
    <w:multiLevelType w:val="hybridMultilevel"/>
    <w:tmpl w:val="D4FA078A"/>
    <w:lvl w:ilvl="0" w:tplc="243A115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794"/>
    <w:multiLevelType w:val="hybridMultilevel"/>
    <w:tmpl w:val="76BEBA56"/>
    <w:lvl w:ilvl="0" w:tplc="F90CC678">
      <w:start w:val="1"/>
      <w:numFmt w:val="lowerRoman"/>
      <w:lvlText w:val="%1."/>
      <w:lvlJc w:val="right"/>
      <w:pPr>
        <w:ind w:left="1637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21367BB"/>
    <w:multiLevelType w:val="hybridMultilevel"/>
    <w:tmpl w:val="231C3BEA"/>
    <w:lvl w:ilvl="0" w:tplc="9B0A539A">
      <w:start w:val="1"/>
      <w:numFmt w:val="lowerRoman"/>
      <w:lvlText w:val="%1."/>
      <w:lvlJc w:val="righ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CFBAACC8">
      <w:start w:val="1"/>
      <w:numFmt w:val="lowerRoman"/>
      <w:lvlText w:val="%3."/>
      <w:lvlJc w:val="right"/>
      <w:pPr>
        <w:ind w:left="2160" w:hanging="180"/>
      </w:pPr>
      <w:rPr>
        <w:b/>
        <w:i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3FE8"/>
    <w:multiLevelType w:val="multilevel"/>
    <w:tmpl w:val="DC64A3A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/>
        <w:color w:val="BF0000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eastAsia="Calibri" w:hint="default"/>
        <w:b/>
        <w:i/>
        <w:color w:val="BF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  <w:b/>
        <w:i/>
        <w:color w:val="BF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  <w:b/>
        <w:i/>
        <w:color w:val="B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  <w:b/>
        <w:i/>
        <w:color w:val="BF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  <w:b/>
        <w:i/>
        <w:color w:val="B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  <w:b/>
        <w:i/>
        <w:color w:val="BF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  <w:b/>
        <w:i/>
        <w:color w:val="B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  <w:b/>
        <w:i/>
        <w:color w:val="BF0000"/>
      </w:rPr>
    </w:lvl>
  </w:abstractNum>
  <w:abstractNum w:abstractNumId="13" w15:restartNumberingAfterBreak="0">
    <w:nsid w:val="27B6287D"/>
    <w:multiLevelType w:val="hybridMultilevel"/>
    <w:tmpl w:val="424CC474"/>
    <w:lvl w:ilvl="0" w:tplc="D7020982">
      <w:start w:val="1"/>
      <w:numFmt w:val="lowerRoman"/>
      <w:lvlText w:val="(%1)"/>
      <w:lvlJc w:val="left"/>
      <w:pPr>
        <w:ind w:left="2138" w:hanging="72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C920BC4"/>
    <w:multiLevelType w:val="hybridMultilevel"/>
    <w:tmpl w:val="17DE0572"/>
    <w:lvl w:ilvl="0" w:tplc="24288AF4">
      <w:start w:val="1"/>
      <w:numFmt w:val="lowerRoman"/>
      <w:lvlText w:val="%1."/>
      <w:lvlJc w:val="left"/>
      <w:pPr>
        <w:ind w:left="2880" w:hanging="720"/>
      </w:pPr>
      <w:rPr>
        <w:rFonts w:eastAsia="Calibri" w:hint="default"/>
        <w:b/>
        <w:i/>
        <w:color w:val="002060"/>
      </w:rPr>
    </w:lvl>
    <w:lvl w:ilvl="1" w:tplc="FC96C228">
      <w:start w:val="1"/>
      <w:numFmt w:val="lowerRoman"/>
      <w:lvlText w:val="(%2)"/>
      <w:lvlJc w:val="left"/>
      <w:pPr>
        <w:ind w:left="3600" w:hanging="720"/>
      </w:pPr>
      <w:rPr>
        <w:rFonts w:ascii="Calibri" w:eastAsia="Calibri" w:hAnsi="Calibri" w:cs="Calibri" w:hint="default"/>
        <w:color w:val="000000"/>
        <w:sz w:val="22"/>
      </w:rPr>
    </w:lvl>
    <w:lvl w:ilvl="2" w:tplc="47120D2E">
      <w:start w:val="6"/>
      <w:numFmt w:val="bullet"/>
      <w:lvlText w:val="-"/>
      <w:lvlJc w:val="left"/>
      <w:pPr>
        <w:ind w:left="4212" w:hanging="432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7771BD4"/>
    <w:multiLevelType w:val="hybridMultilevel"/>
    <w:tmpl w:val="4D8C869E"/>
    <w:lvl w:ilvl="0" w:tplc="243A1150">
      <w:start w:val="1"/>
      <w:numFmt w:val="lowerRoman"/>
      <w:lvlText w:val="%1."/>
      <w:lvlJc w:val="right"/>
      <w:pPr>
        <w:ind w:left="213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E43C63BE">
      <w:start w:val="1"/>
      <w:numFmt w:val="lowerRoman"/>
      <w:lvlText w:val="%3."/>
      <w:lvlJc w:val="right"/>
      <w:pPr>
        <w:ind w:left="357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8F71B20"/>
    <w:multiLevelType w:val="hybridMultilevel"/>
    <w:tmpl w:val="D304C5EE"/>
    <w:lvl w:ilvl="0" w:tplc="DEF26FC8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202B"/>
    <w:multiLevelType w:val="hybridMultilevel"/>
    <w:tmpl w:val="2A963F4E"/>
    <w:lvl w:ilvl="0" w:tplc="20E68512">
      <w:start w:val="1"/>
      <w:numFmt w:val="lowerRoman"/>
      <w:lvlText w:val="%1."/>
      <w:lvlJc w:val="right"/>
      <w:pPr>
        <w:ind w:left="2138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C2233F4"/>
    <w:multiLevelType w:val="hybridMultilevel"/>
    <w:tmpl w:val="B14C3C10"/>
    <w:lvl w:ilvl="0" w:tplc="243A1150">
      <w:start w:val="1"/>
      <w:numFmt w:val="lowerRoman"/>
      <w:lvlText w:val="%1."/>
      <w:lvlJc w:val="right"/>
      <w:pPr>
        <w:ind w:left="213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908813A4">
      <w:start w:val="1"/>
      <w:numFmt w:val="lowerRoman"/>
      <w:lvlText w:val="%3."/>
      <w:lvlJc w:val="right"/>
      <w:pPr>
        <w:ind w:left="357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C98602C"/>
    <w:multiLevelType w:val="hybridMultilevel"/>
    <w:tmpl w:val="88105AC6"/>
    <w:lvl w:ilvl="0" w:tplc="5E008324">
      <w:start w:val="1"/>
      <w:numFmt w:val="decimal"/>
      <w:lvlText w:val="(%1)"/>
      <w:lvlJc w:val="left"/>
      <w:pPr>
        <w:ind w:left="2532" w:hanging="408"/>
      </w:pPr>
      <w:rPr>
        <w:rFonts w:ascii="Calibri" w:eastAsia="Calibri" w:hAnsi="Calibri" w:cs="Calibri"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457303F3"/>
    <w:multiLevelType w:val="hybridMultilevel"/>
    <w:tmpl w:val="2F505644"/>
    <w:lvl w:ilvl="0" w:tplc="F50C7C90">
      <w:start w:val="1"/>
      <w:numFmt w:val="decimal"/>
      <w:lvlText w:val="%1."/>
      <w:lvlJc w:val="left"/>
      <w:pPr>
        <w:ind w:left="2124" w:hanging="708"/>
      </w:pPr>
      <w:rPr>
        <w:rFonts w:hint="default"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371BB6"/>
    <w:multiLevelType w:val="multilevel"/>
    <w:tmpl w:val="86260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4BE02400"/>
    <w:multiLevelType w:val="hybridMultilevel"/>
    <w:tmpl w:val="B70A9BE6"/>
    <w:lvl w:ilvl="0" w:tplc="041F0019">
      <w:start w:val="1"/>
      <w:numFmt w:val="lowerLetter"/>
      <w:lvlText w:val="%1."/>
      <w:lvlJc w:val="left"/>
      <w:pPr>
        <w:ind w:left="2138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E903391"/>
    <w:multiLevelType w:val="hybridMultilevel"/>
    <w:tmpl w:val="E35CFE76"/>
    <w:lvl w:ilvl="0" w:tplc="A89E65B0">
      <w:start w:val="1"/>
      <w:numFmt w:val="lowerRoman"/>
      <w:lvlText w:val="%1."/>
      <w:lvlJc w:val="left"/>
      <w:pPr>
        <w:ind w:left="21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0406E57"/>
    <w:multiLevelType w:val="hybridMultilevel"/>
    <w:tmpl w:val="1CA44130"/>
    <w:lvl w:ilvl="0" w:tplc="2E32BB46">
      <w:start w:val="1"/>
      <w:numFmt w:val="lowerRoman"/>
      <w:lvlText w:val="(%1)"/>
      <w:lvlJc w:val="right"/>
      <w:pPr>
        <w:ind w:left="177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0867A7E"/>
    <w:multiLevelType w:val="multilevel"/>
    <w:tmpl w:val="0374F63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26" w15:restartNumberingAfterBreak="0">
    <w:nsid w:val="50DC5AFC"/>
    <w:multiLevelType w:val="hybridMultilevel"/>
    <w:tmpl w:val="91120C7E"/>
    <w:lvl w:ilvl="0" w:tplc="F50C7C90">
      <w:start w:val="1"/>
      <w:numFmt w:val="decimal"/>
      <w:lvlText w:val="%1."/>
      <w:lvlJc w:val="left"/>
      <w:pPr>
        <w:ind w:left="4248" w:hanging="708"/>
      </w:pPr>
      <w:rPr>
        <w:rFonts w:hint="default"/>
        <w:color w:val="BF0000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56B639DD"/>
    <w:multiLevelType w:val="multilevel"/>
    <w:tmpl w:val="C224642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BF0000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eastAsia="Calibri" w:hint="default"/>
        <w:b/>
        <w:color w:val="00206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Calibri" w:hint="default"/>
        <w:b/>
        <w:color w:val="BF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Calibri" w:hint="default"/>
        <w:b/>
        <w:color w:val="BF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Calibri" w:hint="default"/>
        <w:b/>
        <w:color w:val="BF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Calibri" w:hint="default"/>
        <w:b/>
        <w:color w:val="BF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Calibri" w:hint="default"/>
        <w:b/>
        <w:color w:val="BF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Calibri" w:hint="default"/>
        <w:b/>
        <w:color w:val="BF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Calibri" w:hint="default"/>
        <w:b/>
        <w:color w:val="BF0000"/>
      </w:rPr>
    </w:lvl>
  </w:abstractNum>
  <w:abstractNum w:abstractNumId="28" w15:restartNumberingAfterBreak="0">
    <w:nsid w:val="5974715C"/>
    <w:multiLevelType w:val="hybridMultilevel"/>
    <w:tmpl w:val="B0680D4E"/>
    <w:lvl w:ilvl="0" w:tplc="243A115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3746"/>
    <w:multiLevelType w:val="hybridMultilevel"/>
    <w:tmpl w:val="6C4C2902"/>
    <w:lvl w:ilvl="0" w:tplc="24288AF4">
      <w:start w:val="1"/>
      <w:numFmt w:val="lowerRoman"/>
      <w:lvlText w:val="%1."/>
      <w:lvlJc w:val="left"/>
      <w:pPr>
        <w:ind w:left="2421" w:hanging="360"/>
      </w:pPr>
      <w:rPr>
        <w:rFonts w:eastAsia="Calibri" w:hint="default"/>
        <w:b/>
        <w:i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60BC618A"/>
    <w:multiLevelType w:val="multilevel"/>
    <w:tmpl w:val="C784D0E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eastAsia="Calibri" w:hint="default"/>
        <w:b/>
        <w:i/>
        <w:color w:val="00206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hint="default"/>
        <w:b/>
        <w:color w:val="BF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hint="default"/>
        <w:b/>
        <w:color w:val="BF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  <w:b/>
        <w:color w:val="BF000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hint="default"/>
        <w:b/>
        <w:color w:val="BF000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hint="default"/>
        <w:b/>
        <w:color w:val="BF000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hint="default"/>
        <w:b/>
        <w:color w:val="BF000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hint="default"/>
        <w:b/>
        <w:color w:val="BF0000"/>
      </w:rPr>
    </w:lvl>
  </w:abstractNum>
  <w:abstractNum w:abstractNumId="31" w15:restartNumberingAfterBreak="0">
    <w:nsid w:val="644C7322"/>
    <w:multiLevelType w:val="hybridMultilevel"/>
    <w:tmpl w:val="548282E0"/>
    <w:lvl w:ilvl="0" w:tplc="243A1150">
      <w:start w:val="1"/>
      <w:numFmt w:val="lowerRoman"/>
      <w:lvlText w:val="%1."/>
      <w:lvlJc w:val="right"/>
      <w:pPr>
        <w:ind w:left="298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708" w:hanging="360"/>
      </w:pPr>
    </w:lvl>
    <w:lvl w:ilvl="2" w:tplc="041F001B" w:tentative="1">
      <w:start w:val="1"/>
      <w:numFmt w:val="lowerRoman"/>
      <w:lvlText w:val="%3."/>
      <w:lvlJc w:val="right"/>
      <w:pPr>
        <w:ind w:left="4428" w:hanging="180"/>
      </w:pPr>
    </w:lvl>
    <w:lvl w:ilvl="3" w:tplc="041F000F" w:tentative="1">
      <w:start w:val="1"/>
      <w:numFmt w:val="decimal"/>
      <w:lvlText w:val="%4."/>
      <w:lvlJc w:val="left"/>
      <w:pPr>
        <w:ind w:left="5148" w:hanging="360"/>
      </w:pPr>
    </w:lvl>
    <w:lvl w:ilvl="4" w:tplc="041F0019" w:tentative="1">
      <w:start w:val="1"/>
      <w:numFmt w:val="lowerLetter"/>
      <w:lvlText w:val="%5."/>
      <w:lvlJc w:val="left"/>
      <w:pPr>
        <w:ind w:left="5868" w:hanging="360"/>
      </w:pPr>
    </w:lvl>
    <w:lvl w:ilvl="5" w:tplc="041F001B" w:tentative="1">
      <w:start w:val="1"/>
      <w:numFmt w:val="lowerRoman"/>
      <w:lvlText w:val="%6."/>
      <w:lvlJc w:val="right"/>
      <w:pPr>
        <w:ind w:left="6588" w:hanging="180"/>
      </w:pPr>
    </w:lvl>
    <w:lvl w:ilvl="6" w:tplc="041F000F" w:tentative="1">
      <w:start w:val="1"/>
      <w:numFmt w:val="decimal"/>
      <w:lvlText w:val="%7."/>
      <w:lvlJc w:val="left"/>
      <w:pPr>
        <w:ind w:left="7308" w:hanging="360"/>
      </w:pPr>
    </w:lvl>
    <w:lvl w:ilvl="7" w:tplc="041F0019" w:tentative="1">
      <w:start w:val="1"/>
      <w:numFmt w:val="lowerLetter"/>
      <w:lvlText w:val="%8."/>
      <w:lvlJc w:val="left"/>
      <w:pPr>
        <w:ind w:left="8028" w:hanging="360"/>
      </w:pPr>
    </w:lvl>
    <w:lvl w:ilvl="8" w:tplc="041F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655665AF"/>
    <w:multiLevelType w:val="hybridMultilevel"/>
    <w:tmpl w:val="762E32F8"/>
    <w:lvl w:ilvl="0" w:tplc="7EE0ED4E">
      <w:start w:val="1"/>
      <w:numFmt w:val="lowerRoman"/>
      <w:lvlText w:val="(%1)"/>
      <w:lvlJc w:val="left"/>
      <w:pPr>
        <w:ind w:left="2138" w:hanging="720"/>
      </w:pPr>
      <w:rPr>
        <w:rFonts w:eastAsia="Calibri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5C86FA8"/>
    <w:multiLevelType w:val="multilevel"/>
    <w:tmpl w:val="47F881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  <w:color w:val="00206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Calibri" w:hint="default"/>
        <w:b/>
        <w:i/>
        <w:color w:val="00206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Calibri" w:hint="default"/>
        <w:b/>
        <w:i/>
        <w:color w:val="BF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Calibri" w:hint="default"/>
        <w:b/>
        <w:i/>
        <w:color w:val="BF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Calibri" w:hint="default"/>
        <w:b/>
        <w:i/>
        <w:color w:val="BF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Calibri" w:hint="default"/>
        <w:b/>
        <w:i/>
        <w:color w:val="BF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Calibri" w:hint="default"/>
        <w:b/>
        <w:i/>
        <w:color w:val="BF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Calibri" w:hint="default"/>
        <w:b/>
        <w:i/>
        <w:color w:val="BF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Calibri" w:hint="default"/>
        <w:b/>
        <w:i/>
        <w:color w:val="BF0000"/>
      </w:rPr>
    </w:lvl>
  </w:abstractNum>
  <w:abstractNum w:abstractNumId="34" w15:restartNumberingAfterBreak="0">
    <w:nsid w:val="7D79634A"/>
    <w:multiLevelType w:val="multilevel"/>
    <w:tmpl w:val="BD3C35B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B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  <w:b/>
        <w:color w:val="B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B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B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B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B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B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B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BF0000"/>
      </w:rPr>
    </w:lvl>
  </w:abstractNum>
  <w:abstractNum w:abstractNumId="35" w15:restartNumberingAfterBreak="0">
    <w:nsid w:val="7E531265"/>
    <w:multiLevelType w:val="hybridMultilevel"/>
    <w:tmpl w:val="E72E660E"/>
    <w:lvl w:ilvl="0" w:tplc="9B0A539A">
      <w:start w:val="1"/>
      <w:numFmt w:val="lowerRoman"/>
      <w:lvlText w:val="%1."/>
      <w:lvlJc w:val="righ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  <w:rPr>
        <w:b/>
        <w:i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"/>
  </w:num>
  <w:num w:numId="4">
    <w:abstractNumId w:val="19"/>
  </w:num>
  <w:num w:numId="5">
    <w:abstractNumId w:val="0"/>
  </w:num>
  <w:num w:numId="6">
    <w:abstractNumId w:val="8"/>
  </w:num>
  <w:num w:numId="7">
    <w:abstractNumId w:val="4"/>
  </w:num>
  <w:num w:numId="8">
    <w:abstractNumId w:val="17"/>
  </w:num>
  <w:num w:numId="9">
    <w:abstractNumId w:val="30"/>
  </w:num>
  <w:num w:numId="10">
    <w:abstractNumId w:val="24"/>
  </w:num>
  <w:num w:numId="11">
    <w:abstractNumId w:val="2"/>
  </w:num>
  <w:num w:numId="12">
    <w:abstractNumId w:val="28"/>
  </w:num>
  <w:num w:numId="13">
    <w:abstractNumId w:val="11"/>
  </w:num>
  <w:num w:numId="14">
    <w:abstractNumId w:val="35"/>
  </w:num>
  <w:num w:numId="15">
    <w:abstractNumId w:val="1"/>
  </w:num>
  <w:num w:numId="16">
    <w:abstractNumId w:val="13"/>
  </w:num>
  <w:num w:numId="17">
    <w:abstractNumId w:val="10"/>
  </w:num>
  <w:num w:numId="18">
    <w:abstractNumId w:val="32"/>
  </w:num>
  <w:num w:numId="19">
    <w:abstractNumId w:val="31"/>
  </w:num>
  <w:num w:numId="20">
    <w:abstractNumId w:val="22"/>
  </w:num>
  <w:num w:numId="21">
    <w:abstractNumId w:val="14"/>
  </w:num>
  <w:num w:numId="22">
    <w:abstractNumId w:val="7"/>
  </w:num>
  <w:num w:numId="23">
    <w:abstractNumId w:val="34"/>
  </w:num>
  <w:num w:numId="24">
    <w:abstractNumId w:val="27"/>
  </w:num>
  <w:num w:numId="25">
    <w:abstractNumId w:val="12"/>
  </w:num>
  <w:num w:numId="26">
    <w:abstractNumId w:val="33"/>
  </w:num>
  <w:num w:numId="27">
    <w:abstractNumId w:val="9"/>
  </w:num>
  <w:num w:numId="28">
    <w:abstractNumId w:val="5"/>
  </w:num>
  <w:num w:numId="29">
    <w:abstractNumId w:val="16"/>
  </w:num>
  <w:num w:numId="30">
    <w:abstractNumId w:val="6"/>
  </w:num>
  <w:num w:numId="31">
    <w:abstractNumId w:val="18"/>
  </w:num>
  <w:num w:numId="32">
    <w:abstractNumId w:val="15"/>
  </w:num>
  <w:num w:numId="33">
    <w:abstractNumId w:val="23"/>
  </w:num>
  <w:num w:numId="34">
    <w:abstractNumId w:val="29"/>
  </w:num>
  <w:num w:numId="35">
    <w:abstractNumId w:val="25"/>
  </w:num>
  <w:num w:numId="36">
    <w:abstractNumId w:val="2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377406516"/>
  </wne:recipientData>
  <wne:recipientData>
    <wne:active wne:val="1"/>
    <wne:hash wne:val="51470774"/>
  </wne:recipientData>
  <wne:recipientData>
    <wne:active wne:val="1"/>
    <wne:hash wne:val="-1362567410"/>
  </wne:recipientData>
  <wne:recipientData>
    <wne:active wne:val="1"/>
    <wne:hash wne:val="922748586"/>
  </wne:recipientData>
  <wne:recipientData>
    <wne:active wne:val="1"/>
    <wne:hash wne:val="653753034"/>
  </wne:recipientData>
  <wne:recipientData>
    <wne:active wne:val="1"/>
    <wne:hash wne:val="252744417"/>
  </wne:recipientData>
  <wne:recipientData>
    <wne:active wne:val="1"/>
    <wne:hash wne:val="-656556543"/>
  </wne:recipientData>
  <wne:recipientData>
    <wne:active wne:val="1"/>
    <wne:hash wne:val="-1683232559"/>
  </wne:recipientData>
  <wne:recipientData>
    <wne:active wne:val="1"/>
    <wne:hash wne:val="429535481"/>
  </wne:recipientData>
  <wne:recipientData>
    <wne:active wne:val="1"/>
    <wne:hash wne:val="-1671932929"/>
  </wne:recipientData>
  <wne:recipientData>
    <wne:active wne:val="1"/>
    <wne:hash wne:val="-620050513"/>
  </wne:recipientData>
  <wne:recipientData>
    <wne:active wne:val="1"/>
    <wne:hash wne:val="-668562797"/>
  </wne:recipientData>
  <wne:recipientData>
    <wne:active wne:val="1"/>
    <wne:hash wne:val="1781560145"/>
  </wne:recipientData>
  <wne:recipientData>
    <wne:active wne:val="1"/>
    <wne:hash wne:val="-227625579"/>
  </wne:recipientData>
  <wne:recipientData>
    <wne:active wne:val="1"/>
    <wne:hash wne:val="-1264353698"/>
  </wne:recipientData>
  <wne:recipientData>
    <wne:active wne:val="1"/>
    <wne:hash wne:val="90184560"/>
  </wne:recipientData>
  <wne:recipientData>
    <wne:active wne:val="1"/>
    <wne:hash wne:val="1845393783"/>
  </wne:recipientData>
  <wne:recipientData>
    <wne:active wne:val="1"/>
    <wne:hash wne:val="-515634290"/>
  </wne:recipientData>
  <wne:recipientData>
    <wne:active wne:val="1"/>
    <wne:hash wne:val="-1980605459"/>
  </wne:recipientData>
  <wne:recipientData>
    <wne:active wne:val="1"/>
    <wne:hash wne:val="1850518682"/>
  </wne:recipientData>
  <wne:recipientData>
    <wne:active wne:val="1"/>
    <wne:hash wne:val="2035061558"/>
  </wne:recipientData>
  <wne:recipientData>
    <wne:active wne:val="1"/>
    <wne:hash wne:val="-1341595338"/>
  </wne:recipientData>
  <wne:recipientData>
    <wne:active wne:val="1"/>
    <wne:hash wne:val="-1179872652"/>
  </wne:recipientData>
  <wne:recipientData>
    <wne:active wne:val="1"/>
    <wne:hash wne:val="405310862"/>
  </wne:recipientData>
  <wne:recipientData>
    <wne:active wne:val="1"/>
    <wne:hash wne:val="-1670675079"/>
  </wne:recipientData>
  <wne:recipientData>
    <wne:active wne:val="1"/>
    <wne:hash wne:val="-469479076"/>
  </wne:recipientData>
  <wne:recipientData>
    <wne:active wne:val="1"/>
    <wne:hash wne:val="-1931206002"/>
  </wne:recipientData>
  <wne:recipientData>
    <wne:active wne:val="1"/>
    <wne:hash wne:val="-1854772673"/>
  </wne:recipientData>
  <wne:recipientData>
    <wne:active wne:val="1"/>
    <wne:hash wne:val="-1907275723"/>
  </wne:recipientData>
  <wne:recipientData>
    <wne:active wne:val="1"/>
    <wne:hash wne:val="967359132"/>
  </wne:recipientData>
  <wne:recipientData>
    <wne:active wne:val="1"/>
    <wne:hash wne:val="1487717093"/>
  </wne:recipientData>
  <wne:recipientData>
    <wne:active wne:val="1"/>
    <wne:hash wne:val="1397317787"/>
  </wne:recipientData>
  <wne:recipientData>
    <wne:active wne:val="1"/>
    <wne:hash wne:val="-909371269"/>
  </wne:recipientData>
  <wne:recipientData>
    <wne:active wne:val="1"/>
    <wne:hash wne:val="2008943426"/>
  </wne:recipientData>
  <wne:recipientData>
    <wne:active wne:val="1"/>
    <wne:hash wne:val="-1866721499"/>
  </wne:recipientData>
  <wne:recipientData>
    <wne:active wne:val="1"/>
    <wne:hash wne:val="-534768059"/>
  </wne:recipientData>
  <wne:recipientData>
    <wne:active wne:val="1"/>
    <wne:hash wne:val="1011456528"/>
  </wne:recipientData>
  <wne:recipientData>
    <wne:active wne:val="1"/>
    <wne:hash wne:val="-1064303717"/>
  </wne:recipientData>
  <wne:recipientData>
    <wne:active wne:val="1"/>
    <wne:hash wne:val="-1908144331"/>
  </wne:recipientData>
  <wne:recipientData>
    <wne:active wne:val="1"/>
    <wne:hash wne:val="1699417698"/>
  </wne:recipientData>
  <wne:recipientData>
    <wne:active wne:val="1"/>
    <wne:hash wne:val="-1178294452"/>
  </wne:recipientData>
  <wne:recipientData>
    <wne:active wne:val="1"/>
    <wne:hash wne:val="1745406586"/>
  </wne:recipientData>
  <wne:recipientData>
    <wne:active wne:val="1"/>
    <wne:hash wne:val="1902574650"/>
  </wne:recipientData>
  <wne:recipientData>
    <wne:active wne:val="1"/>
    <wne:hash wne:val="1696820107"/>
  </wne:recipientData>
  <wne:recipientData>
    <wne:active wne:val="1"/>
    <wne:hash wne:val="1569520582"/>
  </wne:recipientData>
  <wne:recipientData>
    <wne:active wne:val="1"/>
    <wne:hash wne:val="-905195701"/>
  </wne:recipientData>
  <wne:recipientData>
    <wne:active wne:val="1"/>
    <wne:hash wne:val="800081687"/>
  </wne:recipientData>
  <wne:recipientData>
    <wne:active wne:val="1"/>
    <wne:hash wne:val="-110131865"/>
  </wne:recipientData>
  <wne:recipientData>
    <wne:active wne:val="1"/>
    <wne:hash wne:val="-734645524"/>
  </wne:recipientData>
  <wne:recipientData>
    <wne:active wne:val="1"/>
    <wne:hash wne:val="1981044267"/>
  </wne:recipientData>
  <wne:recipientData>
    <wne:active wne:val="1"/>
    <wne:hash wne:val="271227856"/>
  </wne:recipientData>
  <wne:recipientData>
    <wne:active wne:val="1"/>
    <wne:hash wne:val="2103565179"/>
  </wne:recipientData>
  <wne:recipientData>
    <wne:active wne:val="1"/>
    <wne:hash wne:val="-1616845080"/>
  </wne:recipientData>
  <wne:recipientData>
    <wne:active wne:val="1"/>
    <wne:hash wne:val="-1133242959"/>
  </wne:recipientData>
  <wne:recipientData>
    <wne:active wne:val="1"/>
    <wne:hash wne:val="920650289"/>
  </wne:recipientData>
  <wne:recipientData>
    <wne:active wne:val="1"/>
    <wne:hash wne:val="-59063769"/>
  </wne:recipientData>
  <wne:recipientData>
    <wne:active wne:val="1"/>
    <wne:hash wne:val="1312298771"/>
  </wne:recipientData>
  <wne:recipientData>
    <wne:active wne:val="1"/>
    <wne:hash wne:val="-2039328380"/>
  </wne:recipientData>
  <wne:recipientData>
    <wne:active wne:val="1"/>
    <wne:hash wne:val="1182057352"/>
  </wne:recipientData>
  <wne:recipientData>
    <wne:active wne:val="1"/>
    <wne:hash wne:val="1325665921"/>
  </wne:recipientData>
  <wne:recipientData>
    <wne:active wne:val="1"/>
    <wne:hash wne:val="-1156864023"/>
  </wne:recipientData>
  <wne:recipientData>
    <wne:active wne:val="1"/>
    <wne:hash wne:val="2122370042"/>
  </wne:recipientData>
  <wne:recipientData>
    <wne:active wne:val="1"/>
    <wne:hash wne:val="-1739872818"/>
  </wne:recipientData>
  <wne:recipientData>
    <wne:active wne:val="1"/>
    <wne:hash wne:val="-1001296854"/>
  </wne:recipientData>
  <wne:recipientData>
    <wne:active wne:val="1"/>
    <wne:hash wne:val="1509135566"/>
  </wne:recipientData>
  <wne:recipientData>
    <wne:active wne:val="1"/>
    <wne:hash wne:val="685886271"/>
  </wne:recipientData>
  <wne:recipientData>
    <wne:active wne:val="1"/>
    <wne:hash wne:val="790155042"/>
  </wne:recipientData>
  <wne:recipientData>
    <wne:active wne:val="1"/>
    <wne:hash wne:val="530536871"/>
  </wne:recipientData>
  <wne:recipientData>
    <wne:active wne:val="1"/>
    <wne:hash wne:val="-1084932695"/>
  </wne:recipientData>
  <wne:recipientData>
    <wne:active wne:val="1"/>
    <wne:hash wne:val="-2098054822"/>
  </wne:recipientData>
  <wne:recipientData>
    <wne:active wne:val="1"/>
    <wne:hash wne:val="845004205"/>
  </wne:recipientData>
  <wne:recipientData>
    <wne:active wne:val="1"/>
    <wne:hash wne:val="300824493"/>
  </wne:recipientData>
  <wne:recipientData>
    <wne:active wne:val="1"/>
    <wne:hash wne:val="950268897"/>
  </wne:recipientData>
  <wne:recipientData>
    <wne:active wne:val="1"/>
    <wne:hash wne:val="205507306"/>
  </wne:recipientData>
  <wne:recipientData>
    <wne:active wne:val="1"/>
    <wne:hash wne:val="1478176093"/>
  </wne:recipientData>
  <wne:recipientData>
    <wne:active wne:val="1"/>
    <wne:hash wne:val="-741652952"/>
  </wne:recipientData>
  <wne:recipientData>
    <wne:active wne:val="1"/>
    <wne:hash wne:val="249158365"/>
  </wne:recipientData>
  <wne:recipientData>
    <wne:active wne:val="1"/>
    <wne:hash wne:val="-1340324497"/>
  </wne:recipientData>
  <wne:recipientData>
    <wne:active wne:val="1"/>
    <wne:hash wne:val="-1767746687"/>
  </wne:recipientData>
  <wne:recipientData>
    <wne:active wne:val="1"/>
    <wne:hash wne:val="13159876"/>
  </wne:recipientData>
  <wne:recipientData>
    <wne:active wne:val="1"/>
    <wne:hash wne:val="1844427677"/>
  </wne:recipientData>
  <wne:recipientData>
    <wne:active wne:val="1"/>
    <wne:hash wne:val="1222087788"/>
  </wne:recipientData>
  <wne:recipientData>
    <wne:active wne:val="1"/>
    <wne:hash wne:val="-815584592"/>
  </wne:recipientData>
  <wne:recipientData>
    <wne:active wne:val="1"/>
    <wne:hash wne:val="1414326903"/>
  </wne:recipientData>
  <wne:recipientData>
    <wne:active wne:val="1"/>
    <wne:hash wne:val="771302548"/>
  </wne:recipientData>
  <wne:recipientData>
    <wne:active wne:val="1"/>
    <wne:hash wne:val="-325541000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  <wne:hash wne:val="752572504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2"/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BB"/>
    <w:rsid w:val="000030EC"/>
    <w:rsid w:val="000043F7"/>
    <w:rsid w:val="00017860"/>
    <w:rsid w:val="00020C12"/>
    <w:rsid w:val="00021361"/>
    <w:rsid w:val="000253BF"/>
    <w:rsid w:val="0003088A"/>
    <w:rsid w:val="00030B33"/>
    <w:rsid w:val="00031157"/>
    <w:rsid w:val="00036EA9"/>
    <w:rsid w:val="00040D0D"/>
    <w:rsid w:val="000450B0"/>
    <w:rsid w:val="00047FC7"/>
    <w:rsid w:val="0005065B"/>
    <w:rsid w:val="00050869"/>
    <w:rsid w:val="00051BD7"/>
    <w:rsid w:val="00055465"/>
    <w:rsid w:val="00057AF1"/>
    <w:rsid w:val="00063F71"/>
    <w:rsid w:val="00065A45"/>
    <w:rsid w:val="00066BE7"/>
    <w:rsid w:val="00067310"/>
    <w:rsid w:val="00081CA0"/>
    <w:rsid w:val="0009005A"/>
    <w:rsid w:val="000906E7"/>
    <w:rsid w:val="0009151E"/>
    <w:rsid w:val="00093E3C"/>
    <w:rsid w:val="000A0A66"/>
    <w:rsid w:val="000A2383"/>
    <w:rsid w:val="000A4B4D"/>
    <w:rsid w:val="000A4C73"/>
    <w:rsid w:val="000A7D9C"/>
    <w:rsid w:val="000D31F7"/>
    <w:rsid w:val="000E047C"/>
    <w:rsid w:val="000E6276"/>
    <w:rsid w:val="000F3F78"/>
    <w:rsid w:val="000F4E5D"/>
    <w:rsid w:val="000F5CF4"/>
    <w:rsid w:val="000F5F03"/>
    <w:rsid w:val="001005EB"/>
    <w:rsid w:val="001152EB"/>
    <w:rsid w:val="00123985"/>
    <w:rsid w:val="001319D3"/>
    <w:rsid w:val="00132CFA"/>
    <w:rsid w:val="00134DEA"/>
    <w:rsid w:val="00136886"/>
    <w:rsid w:val="00143564"/>
    <w:rsid w:val="0014556B"/>
    <w:rsid w:val="00145DD8"/>
    <w:rsid w:val="00147087"/>
    <w:rsid w:val="00160605"/>
    <w:rsid w:val="00163695"/>
    <w:rsid w:val="00166D43"/>
    <w:rsid w:val="0017328B"/>
    <w:rsid w:val="00181C94"/>
    <w:rsid w:val="001837D6"/>
    <w:rsid w:val="001903B2"/>
    <w:rsid w:val="0019441C"/>
    <w:rsid w:val="00196439"/>
    <w:rsid w:val="001A1737"/>
    <w:rsid w:val="001A5648"/>
    <w:rsid w:val="001B22C5"/>
    <w:rsid w:val="001B31CC"/>
    <w:rsid w:val="001C0327"/>
    <w:rsid w:val="001C096B"/>
    <w:rsid w:val="001C45F4"/>
    <w:rsid w:val="001C4810"/>
    <w:rsid w:val="001C5024"/>
    <w:rsid w:val="001C7C60"/>
    <w:rsid w:val="001D4051"/>
    <w:rsid w:val="001D4874"/>
    <w:rsid w:val="001D53CB"/>
    <w:rsid w:val="001E0D69"/>
    <w:rsid w:val="001E13B3"/>
    <w:rsid w:val="001E1D9C"/>
    <w:rsid w:val="001F6B95"/>
    <w:rsid w:val="00213B83"/>
    <w:rsid w:val="002151A9"/>
    <w:rsid w:val="0021745B"/>
    <w:rsid w:val="00223DCE"/>
    <w:rsid w:val="002273F2"/>
    <w:rsid w:val="00231554"/>
    <w:rsid w:val="0023242E"/>
    <w:rsid w:val="00233D80"/>
    <w:rsid w:val="00237D4B"/>
    <w:rsid w:val="0024017B"/>
    <w:rsid w:val="00241AA8"/>
    <w:rsid w:val="002433C7"/>
    <w:rsid w:val="00253642"/>
    <w:rsid w:val="00266C30"/>
    <w:rsid w:val="002727C7"/>
    <w:rsid w:val="00277E3B"/>
    <w:rsid w:val="00281089"/>
    <w:rsid w:val="00283105"/>
    <w:rsid w:val="002847E6"/>
    <w:rsid w:val="00286037"/>
    <w:rsid w:val="00287189"/>
    <w:rsid w:val="002872A5"/>
    <w:rsid w:val="002920A3"/>
    <w:rsid w:val="0029376C"/>
    <w:rsid w:val="002976B0"/>
    <w:rsid w:val="002A2571"/>
    <w:rsid w:val="002A3038"/>
    <w:rsid w:val="002A4D5E"/>
    <w:rsid w:val="002A666F"/>
    <w:rsid w:val="002B1CDB"/>
    <w:rsid w:val="002B379F"/>
    <w:rsid w:val="002C07A4"/>
    <w:rsid w:val="002C1AF2"/>
    <w:rsid w:val="002C5011"/>
    <w:rsid w:val="002C766E"/>
    <w:rsid w:val="002E2662"/>
    <w:rsid w:val="002E3A3A"/>
    <w:rsid w:val="002F05DE"/>
    <w:rsid w:val="002F520C"/>
    <w:rsid w:val="002F67A8"/>
    <w:rsid w:val="002F7147"/>
    <w:rsid w:val="002F77F2"/>
    <w:rsid w:val="00302CBD"/>
    <w:rsid w:val="0031213A"/>
    <w:rsid w:val="00313ABF"/>
    <w:rsid w:val="00314F46"/>
    <w:rsid w:val="003205D7"/>
    <w:rsid w:val="00320E69"/>
    <w:rsid w:val="00323BA7"/>
    <w:rsid w:val="00323D54"/>
    <w:rsid w:val="00324A4B"/>
    <w:rsid w:val="00334ADD"/>
    <w:rsid w:val="0033520F"/>
    <w:rsid w:val="0033565D"/>
    <w:rsid w:val="003443DD"/>
    <w:rsid w:val="00351C8B"/>
    <w:rsid w:val="00355E66"/>
    <w:rsid w:val="00355F29"/>
    <w:rsid w:val="00366A70"/>
    <w:rsid w:val="00367505"/>
    <w:rsid w:val="00370A86"/>
    <w:rsid w:val="0037207B"/>
    <w:rsid w:val="00381067"/>
    <w:rsid w:val="0038280D"/>
    <w:rsid w:val="0039762B"/>
    <w:rsid w:val="003A38E2"/>
    <w:rsid w:val="003A6098"/>
    <w:rsid w:val="003C308F"/>
    <w:rsid w:val="003C4099"/>
    <w:rsid w:val="003D0C2A"/>
    <w:rsid w:val="003D4036"/>
    <w:rsid w:val="003D485D"/>
    <w:rsid w:val="003E0386"/>
    <w:rsid w:val="003F3F5E"/>
    <w:rsid w:val="003F6F8F"/>
    <w:rsid w:val="00401C45"/>
    <w:rsid w:val="00403615"/>
    <w:rsid w:val="00405E12"/>
    <w:rsid w:val="004070E8"/>
    <w:rsid w:val="00415A35"/>
    <w:rsid w:val="00420599"/>
    <w:rsid w:val="00425CFA"/>
    <w:rsid w:val="00426E2F"/>
    <w:rsid w:val="0043413F"/>
    <w:rsid w:val="004371DD"/>
    <w:rsid w:val="00441521"/>
    <w:rsid w:val="00442B8B"/>
    <w:rsid w:val="0044453C"/>
    <w:rsid w:val="00450A92"/>
    <w:rsid w:val="0046761C"/>
    <w:rsid w:val="0047308D"/>
    <w:rsid w:val="00474C41"/>
    <w:rsid w:val="00481188"/>
    <w:rsid w:val="004834F8"/>
    <w:rsid w:val="00484841"/>
    <w:rsid w:val="004855F3"/>
    <w:rsid w:val="004936CA"/>
    <w:rsid w:val="004958A4"/>
    <w:rsid w:val="004A1059"/>
    <w:rsid w:val="004A1F71"/>
    <w:rsid w:val="004A5186"/>
    <w:rsid w:val="004A6FC3"/>
    <w:rsid w:val="004C1B5C"/>
    <w:rsid w:val="004C71B8"/>
    <w:rsid w:val="004D19A2"/>
    <w:rsid w:val="004D3247"/>
    <w:rsid w:val="004D7AC8"/>
    <w:rsid w:val="004E1CB0"/>
    <w:rsid w:val="004F3C18"/>
    <w:rsid w:val="004F4C5C"/>
    <w:rsid w:val="004F63D8"/>
    <w:rsid w:val="00503477"/>
    <w:rsid w:val="0050417E"/>
    <w:rsid w:val="005115C7"/>
    <w:rsid w:val="00513E7C"/>
    <w:rsid w:val="005148CE"/>
    <w:rsid w:val="00521AF7"/>
    <w:rsid w:val="0052207D"/>
    <w:rsid w:val="00524325"/>
    <w:rsid w:val="00525CBE"/>
    <w:rsid w:val="00525E3D"/>
    <w:rsid w:val="00527B1F"/>
    <w:rsid w:val="00532032"/>
    <w:rsid w:val="00534B5D"/>
    <w:rsid w:val="00535354"/>
    <w:rsid w:val="00541B38"/>
    <w:rsid w:val="0054320F"/>
    <w:rsid w:val="005445F0"/>
    <w:rsid w:val="005476DD"/>
    <w:rsid w:val="00554048"/>
    <w:rsid w:val="00555EA2"/>
    <w:rsid w:val="005656FF"/>
    <w:rsid w:val="00572BA2"/>
    <w:rsid w:val="0057777C"/>
    <w:rsid w:val="005810EB"/>
    <w:rsid w:val="005850CD"/>
    <w:rsid w:val="005867DA"/>
    <w:rsid w:val="00595A39"/>
    <w:rsid w:val="005A264B"/>
    <w:rsid w:val="005A64C3"/>
    <w:rsid w:val="005A7851"/>
    <w:rsid w:val="005B3825"/>
    <w:rsid w:val="005C43E8"/>
    <w:rsid w:val="005E49F8"/>
    <w:rsid w:val="005E6AEE"/>
    <w:rsid w:val="005F0FE1"/>
    <w:rsid w:val="005F1506"/>
    <w:rsid w:val="005F6535"/>
    <w:rsid w:val="005F79A8"/>
    <w:rsid w:val="00602438"/>
    <w:rsid w:val="00602AA6"/>
    <w:rsid w:val="00605DC5"/>
    <w:rsid w:val="00613E13"/>
    <w:rsid w:val="0061641C"/>
    <w:rsid w:val="0062235C"/>
    <w:rsid w:val="00624FBC"/>
    <w:rsid w:val="00634A81"/>
    <w:rsid w:val="0064026D"/>
    <w:rsid w:val="006423FB"/>
    <w:rsid w:val="006435CF"/>
    <w:rsid w:val="00643C56"/>
    <w:rsid w:val="006508B3"/>
    <w:rsid w:val="00650CB2"/>
    <w:rsid w:val="00651981"/>
    <w:rsid w:val="006551B0"/>
    <w:rsid w:val="00656E65"/>
    <w:rsid w:val="006577FD"/>
    <w:rsid w:val="00665F1F"/>
    <w:rsid w:val="00681119"/>
    <w:rsid w:val="0068741D"/>
    <w:rsid w:val="0069201C"/>
    <w:rsid w:val="00692DE8"/>
    <w:rsid w:val="00697603"/>
    <w:rsid w:val="006B1868"/>
    <w:rsid w:val="006B40DA"/>
    <w:rsid w:val="006B4D13"/>
    <w:rsid w:val="006B5B73"/>
    <w:rsid w:val="006D52DD"/>
    <w:rsid w:val="006D76D1"/>
    <w:rsid w:val="006E307E"/>
    <w:rsid w:val="006E7858"/>
    <w:rsid w:val="006F14B1"/>
    <w:rsid w:val="006F161A"/>
    <w:rsid w:val="007019CB"/>
    <w:rsid w:val="0070563A"/>
    <w:rsid w:val="007076CF"/>
    <w:rsid w:val="00711286"/>
    <w:rsid w:val="007127DD"/>
    <w:rsid w:val="00713B2B"/>
    <w:rsid w:val="00714C23"/>
    <w:rsid w:val="0071651F"/>
    <w:rsid w:val="00716A4A"/>
    <w:rsid w:val="007174A7"/>
    <w:rsid w:val="00720D49"/>
    <w:rsid w:val="00720F8A"/>
    <w:rsid w:val="007215D2"/>
    <w:rsid w:val="00722D43"/>
    <w:rsid w:val="00722D81"/>
    <w:rsid w:val="007265CF"/>
    <w:rsid w:val="00730327"/>
    <w:rsid w:val="00734CAB"/>
    <w:rsid w:val="00744360"/>
    <w:rsid w:val="0075275B"/>
    <w:rsid w:val="0075368A"/>
    <w:rsid w:val="0075724D"/>
    <w:rsid w:val="00776850"/>
    <w:rsid w:val="007863D4"/>
    <w:rsid w:val="0079338B"/>
    <w:rsid w:val="007948D8"/>
    <w:rsid w:val="007A77FB"/>
    <w:rsid w:val="007B0159"/>
    <w:rsid w:val="007B20DF"/>
    <w:rsid w:val="007B2466"/>
    <w:rsid w:val="007B4337"/>
    <w:rsid w:val="007B44BD"/>
    <w:rsid w:val="007B4A03"/>
    <w:rsid w:val="007C17B9"/>
    <w:rsid w:val="007C28AC"/>
    <w:rsid w:val="007C4F6A"/>
    <w:rsid w:val="007D12B6"/>
    <w:rsid w:val="007D287E"/>
    <w:rsid w:val="007D53BE"/>
    <w:rsid w:val="007D74A9"/>
    <w:rsid w:val="007E0E2C"/>
    <w:rsid w:val="007E1ED8"/>
    <w:rsid w:val="007E3459"/>
    <w:rsid w:val="007F5A9D"/>
    <w:rsid w:val="007F66F1"/>
    <w:rsid w:val="007F6AEB"/>
    <w:rsid w:val="007F7B7D"/>
    <w:rsid w:val="00800830"/>
    <w:rsid w:val="00802F8D"/>
    <w:rsid w:val="00805BBB"/>
    <w:rsid w:val="008113EF"/>
    <w:rsid w:val="00813AE0"/>
    <w:rsid w:val="0083212E"/>
    <w:rsid w:val="00843E8F"/>
    <w:rsid w:val="0084576A"/>
    <w:rsid w:val="00847F1F"/>
    <w:rsid w:val="0085206D"/>
    <w:rsid w:val="008578E4"/>
    <w:rsid w:val="0086011E"/>
    <w:rsid w:val="00863FA1"/>
    <w:rsid w:val="0086511C"/>
    <w:rsid w:val="00865E2B"/>
    <w:rsid w:val="00866D98"/>
    <w:rsid w:val="00885423"/>
    <w:rsid w:val="00885664"/>
    <w:rsid w:val="00885732"/>
    <w:rsid w:val="00894728"/>
    <w:rsid w:val="00894BEC"/>
    <w:rsid w:val="00895B53"/>
    <w:rsid w:val="008A1C4A"/>
    <w:rsid w:val="008A1DB6"/>
    <w:rsid w:val="008A265E"/>
    <w:rsid w:val="008B1269"/>
    <w:rsid w:val="008B6D7B"/>
    <w:rsid w:val="008C342F"/>
    <w:rsid w:val="008C7F4B"/>
    <w:rsid w:val="008D73E0"/>
    <w:rsid w:val="008E00F5"/>
    <w:rsid w:val="008F0824"/>
    <w:rsid w:val="008F0A0D"/>
    <w:rsid w:val="008F1479"/>
    <w:rsid w:val="00901171"/>
    <w:rsid w:val="009014CE"/>
    <w:rsid w:val="0090228C"/>
    <w:rsid w:val="00914253"/>
    <w:rsid w:val="0091452E"/>
    <w:rsid w:val="00920DFE"/>
    <w:rsid w:val="00922877"/>
    <w:rsid w:val="009232A8"/>
    <w:rsid w:val="009245B3"/>
    <w:rsid w:val="009334DA"/>
    <w:rsid w:val="00934D80"/>
    <w:rsid w:val="00944070"/>
    <w:rsid w:val="00945B15"/>
    <w:rsid w:val="00951FE0"/>
    <w:rsid w:val="00953FD7"/>
    <w:rsid w:val="009548CC"/>
    <w:rsid w:val="00963E81"/>
    <w:rsid w:val="009721C0"/>
    <w:rsid w:val="0097273D"/>
    <w:rsid w:val="009738B0"/>
    <w:rsid w:val="00987C02"/>
    <w:rsid w:val="00991BF2"/>
    <w:rsid w:val="009A5985"/>
    <w:rsid w:val="009B5A4E"/>
    <w:rsid w:val="009C31D5"/>
    <w:rsid w:val="009C6547"/>
    <w:rsid w:val="009C7560"/>
    <w:rsid w:val="009D1D3F"/>
    <w:rsid w:val="009D263D"/>
    <w:rsid w:val="009D6865"/>
    <w:rsid w:val="009E26B8"/>
    <w:rsid w:val="009E2FD2"/>
    <w:rsid w:val="009E6D20"/>
    <w:rsid w:val="009F2299"/>
    <w:rsid w:val="009F4789"/>
    <w:rsid w:val="009F6727"/>
    <w:rsid w:val="009F7994"/>
    <w:rsid w:val="009F7BE1"/>
    <w:rsid w:val="009F7F0A"/>
    <w:rsid w:val="00A04A08"/>
    <w:rsid w:val="00A27712"/>
    <w:rsid w:val="00A3287C"/>
    <w:rsid w:val="00A45E56"/>
    <w:rsid w:val="00A503C3"/>
    <w:rsid w:val="00A5108B"/>
    <w:rsid w:val="00A53787"/>
    <w:rsid w:val="00A54958"/>
    <w:rsid w:val="00A62E31"/>
    <w:rsid w:val="00A6656A"/>
    <w:rsid w:val="00A67722"/>
    <w:rsid w:val="00A75828"/>
    <w:rsid w:val="00A765E4"/>
    <w:rsid w:val="00A76DC2"/>
    <w:rsid w:val="00A80B60"/>
    <w:rsid w:val="00A81815"/>
    <w:rsid w:val="00A921F6"/>
    <w:rsid w:val="00A92AAD"/>
    <w:rsid w:val="00A95D23"/>
    <w:rsid w:val="00AA4B74"/>
    <w:rsid w:val="00AB6F3E"/>
    <w:rsid w:val="00AE3AD5"/>
    <w:rsid w:val="00AE3E93"/>
    <w:rsid w:val="00AE44CA"/>
    <w:rsid w:val="00AE5C71"/>
    <w:rsid w:val="00AF1CC7"/>
    <w:rsid w:val="00AF5B6D"/>
    <w:rsid w:val="00B107C7"/>
    <w:rsid w:val="00B15D9A"/>
    <w:rsid w:val="00B174C8"/>
    <w:rsid w:val="00B227C5"/>
    <w:rsid w:val="00B22BA3"/>
    <w:rsid w:val="00B2396F"/>
    <w:rsid w:val="00B254D0"/>
    <w:rsid w:val="00B33DA3"/>
    <w:rsid w:val="00B347A0"/>
    <w:rsid w:val="00B40807"/>
    <w:rsid w:val="00B408D8"/>
    <w:rsid w:val="00B40E15"/>
    <w:rsid w:val="00B414A2"/>
    <w:rsid w:val="00B5311C"/>
    <w:rsid w:val="00B55078"/>
    <w:rsid w:val="00B60435"/>
    <w:rsid w:val="00B63775"/>
    <w:rsid w:val="00B63833"/>
    <w:rsid w:val="00B66F69"/>
    <w:rsid w:val="00B72782"/>
    <w:rsid w:val="00B766A1"/>
    <w:rsid w:val="00B83679"/>
    <w:rsid w:val="00B864A7"/>
    <w:rsid w:val="00B87500"/>
    <w:rsid w:val="00B91ECC"/>
    <w:rsid w:val="00B94F48"/>
    <w:rsid w:val="00B95F88"/>
    <w:rsid w:val="00BA4EDA"/>
    <w:rsid w:val="00BB5702"/>
    <w:rsid w:val="00BC111B"/>
    <w:rsid w:val="00BD317B"/>
    <w:rsid w:val="00BD6119"/>
    <w:rsid w:val="00BD6C7F"/>
    <w:rsid w:val="00BD6E69"/>
    <w:rsid w:val="00BF059A"/>
    <w:rsid w:val="00BF3449"/>
    <w:rsid w:val="00BF368C"/>
    <w:rsid w:val="00C0306C"/>
    <w:rsid w:val="00C0641E"/>
    <w:rsid w:val="00C1361A"/>
    <w:rsid w:val="00C14197"/>
    <w:rsid w:val="00C23589"/>
    <w:rsid w:val="00C30FF8"/>
    <w:rsid w:val="00C31EAD"/>
    <w:rsid w:val="00C32395"/>
    <w:rsid w:val="00C362A6"/>
    <w:rsid w:val="00C3694F"/>
    <w:rsid w:val="00C40B3B"/>
    <w:rsid w:val="00C40FC8"/>
    <w:rsid w:val="00C44FF6"/>
    <w:rsid w:val="00C46002"/>
    <w:rsid w:val="00C54903"/>
    <w:rsid w:val="00C603CF"/>
    <w:rsid w:val="00C6291E"/>
    <w:rsid w:val="00C65C91"/>
    <w:rsid w:val="00C73077"/>
    <w:rsid w:val="00C900AD"/>
    <w:rsid w:val="00C900FB"/>
    <w:rsid w:val="00C929D2"/>
    <w:rsid w:val="00C94B4B"/>
    <w:rsid w:val="00C9571C"/>
    <w:rsid w:val="00CA433C"/>
    <w:rsid w:val="00CC1DD6"/>
    <w:rsid w:val="00CC38E4"/>
    <w:rsid w:val="00CD3506"/>
    <w:rsid w:val="00CD5F02"/>
    <w:rsid w:val="00CD73F5"/>
    <w:rsid w:val="00CE1FE3"/>
    <w:rsid w:val="00CF0DE6"/>
    <w:rsid w:val="00CF38C6"/>
    <w:rsid w:val="00D013B4"/>
    <w:rsid w:val="00D0160A"/>
    <w:rsid w:val="00D03169"/>
    <w:rsid w:val="00D0679B"/>
    <w:rsid w:val="00D145D9"/>
    <w:rsid w:val="00D25290"/>
    <w:rsid w:val="00D265AD"/>
    <w:rsid w:val="00D33CB1"/>
    <w:rsid w:val="00D33FD5"/>
    <w:rsid w:val="00D373C1"/>
    <w:rsid w:val="00D401EF"/>
    <w:rsid w:val="00D41614"/>
    <w:rsid w:val="00D54835"/>
    <w:rsid w:val="00D54877"/>
    <w:rsid w:val="00D5554C"/>
    <w:rsid w:val="00D6287F"/>
    <w:rsid w:val="00D63401"/>
    <w:rsid w:val="00D6580C"/>
    <w:rsid w:val="00D717B4"/>
    <w:rsid w:val="00D75A7F"/>
    <w:rsid w:val="00D813E0"/>
    <w:rsid w:val="00DA2A31"/>
    <w:rsid w:val="00DA4B88"/>
    <w:rsid w:val="00DB36AF"/>
    <w:rsid w:val="00DC487F"/>
    <w:rsid w:val="00DC4D65"/>
    <w:rsid w:val="00DC7F49"/>
    <w:rsid w:val="00DE56CC"/>
    <w:rsid w:val="00DF1D9A"/>
    <w:rsid w:val="00DF2F41"/>
    <w:rsid w:val="00DF3943"/>
    <w:rsid w:val="00DF559D"/>
    <w:rsid w:val="00DF7C3A"/>
    <w:rsid w:val="00E02AEF"/>
    <w:rsid w:val="00E101B0"/>
    <w:rsid w:val="00E11ED9"/>
    <w:rsid w:val="00E12A09"/>
    <w:rsid w:val="00E13218"/>
    <w:rsid w:val="00E16618"/>
    <w:rsid w:val="00E173D1"/>
    <w:rsid w:val="00E17545"/>
    <w:rsid w:val="00E20937"/>
    <w:rsid w:val="00E23EB0"/>
    <w:rsid w:val="00E2434A"/>
    <w:rsid w:val="00E24CFF"/>
    <w:rsid w:val="00E415B4"/>
    <w:rsid w:val="00E616BB"/>
    <w:rsid w:val="00E63605"/>
    <w:rsid w:val="00E66451"/>
    <w:rsid w:val="00E71C15"/>
    <w:rsid w:val="00E726A7"/>
    <w:rsid w:val="00E7411E"/>
    <w:rsid w:val="00E751FF"/>
    <w:rsid w:val="00E81F84"/>
    <w:rsid w:val="00E87CAF"/>
    <w:rsid w:val="00EA07E5"/>
    <w:rsid w:val="00EA210F"/>
    <w:rsid w:val="00EA5F9F"/>
    <w:rsid w:val="00EB25DB"/>
    <w:rsid w:val="00EB7101"/>
    <w:rsid w:val="00EC71A8"/>
    <w:rsid w:val="00ED12E8"/>
    <w:rsid w:val="00ED35A7"/>
    <w:rsid w:val="00EE36E8"/>
    <w:rsid w:val="00EF29C4"/>
    <w:rsid w:val="00EF39A4"/>
    <w:rsid w:val="00EF64B7"/>
    <w:rsid w:val="00EF7E12"/>
    <w:rsid w:val="00F00A20"/>
    <w:rsid w:val="00F013B0"/>
    <w:rsid w:val="00F050AD"/>
    <w:rsid w:val="00F0753A"/>
    <w:rsid w:val="00F10E5C"/>
    <w:rsid w:val="00F12EB9"/>
    <w:rsid w:val="00F14D96"/>
    <w:rsid w:val="00F16697"/>
    <w:rsid w:val="00F228EC"/>
    <w:rsid w:val="00F245AD"/>
    <w:rsid w:val="00F255F5"/>
    <w:rsid w:val="00F26350"/>
    <w:rsid w:val="00F27C0E"/>
    <w:rsid w:val="00F31C15"/>
    <w:rsid w:val="00F37F37"/>
    <w:rsid w:val="00F4152E"/>
    <w:rsid w:val="00F42207"/>
    <w:rsid w:val="00F572D9"/>
    <w:rsid w:val="00F60F44"/>
    <w:rsid w:val="00F66F8D"/>
    <w:rsid w:val="00F67472"/>
    <w:rsid w:val="00F73CD8"/>
    <w:rsid w:val="00F73D0C"/>
    <w:rsid w:val="00F7699A"/>
    <w:rsid w:val="00F833D9"/>
    <w:rsid w:val="00F863B0"/>
    <w:rsid w:val="00F91160"/>
    <w:rsid w:val="00F929F9"/>
    <w:rsid w:val="00F9341E"/>
    <w:rsid w:val="00FA221D"/>
    <w:rsid w:val="00FA58B4"/>
    <w:rsid w:val="00FB1558"/>
    <w:rsid w:val="00FB4061"/>
    <w:rsid w:val="00FB5619"/>
    <w:rsid w:val="00FB57D3"/>
    <w:rsid w:val="00FB588A"/>
    <w:rsid w:val="00FC0E2F"/>
    <w:rsid w:val="00FC5D81"/>
    <w:rsid w:val="00FC7C73"/>
    <w:rsid w:val="00FD051A"/>
    <w:rsid w:val="00FD177D"/>
    <w:rsid w:val="00FD1DD0"/>
    <w:rsid w:val="00FE4103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1C2891D1"/>
  <w15:docId w15:val="{EA9D38AD-2A22-465A-A681-47FDC7A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paragraph" w:styleId="Balk1">
    <w:name w:val="heading 1"/>
    <w:basedOn w:val="Normal"/>
    <w:next w:val="Normal"/>
    <w:link w:val="Balk1Char"/>
    <w:uiPriority w:val="9"/>
    <w:qFormat/>
    <w:rsid w:val="0040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12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5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A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059A"/>
    <w:pPr>
      <w:ind w:left="720"/>
      <w:contextualSpacing/>
    </w:pPr>
  </w:style>
  <w:style w:type="paragraph" w:styleId="Dzeltme">
    <w:name w:val="Revision"/>
    <w:hidden/>
    <w:uiPriority w:val="99"/>
    <w:semiHidden/>
    <w:rsid w:val="009F7BE1"/>
  </w:style>
  <w:style w:type="paragraph" w:styleId="stBilgi">
    <w:name w:val="header"/>
    <w:basedOn w:val="Normal"/>
    <w:link w:val="stBilgiChar"/>
    <w:uiPriority w:val="99"/>
    <w:unhideWhenUsed/>
    <w:rsid w:val="00E02A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2AEF"/>
  </w:style>
  <w:style w:type="paragraph" w:styleId="AltBilgi">
    <w:name w:val="footer"/>
    <w:basedOn w:val="Normal"/>
    <w:link w:val="AltBilgiChar"/>
    <w:uiPriority w:val="99"/>
    <w:unhideWhenUsed/>
    <w:rsid w:val="00E02A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2AEF"/>
  </w:style>
  <w:style w:type="character" w:customStyle="1" w:styleId="Balk1Char">
    <w:name w:val="Başlık 1 Char"/>
    <w:basedOn w:val="VarsaylanParagrafYazTipi"/>
    <w:link w:val="Balk1"/>
    <w:uiPriority w:val="9"/>
    <w:rsid w:val="0040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699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99A"/>
    <w:pPr>
      <w:widowControl w:val="0"/>
      <w:autoSpaceDE w:val="0"/>
      <w:autoSpaceDN w:val="0"/>
      <w:spacing w:before="6"/>
      <w:ind w:left="110"/>
    </w:pPr>
    <w:rPr>
      <w:rFonts w:ascii="Georgia" w:eastAsia="Georgia" w:hAnsi="Georgia" w:cs="Georgia"/>
      <w:sz w:val="22"/>
      <w:szCs w:val="22"/>
    </w:rPr>
  </w:style>
  <w:style w:type="character" w:styleId="SatrNumaras">
    <w:name w:val="line number"/>
    <w:basedOn w:val="VarsaylanParagrafYazTipi"/>
    <w:uiPriority w:val="99"/>
    <w:semiHidden/>
    <w:unhideWhenUsed/>
    <w:rsid w:val="001C7C60"/>
  </w:style>
  <w:style w:type="paragraph" w:styleId="TBal">
    <w:name w:val="TOC Heading"/>
    <w:basedOn w:val="Balk1"/>
    <w:next w:val="Normal"/>
    <w:uiPriority w:val="39"/>
    <w:semiHidden/>
    <w:unhideWhenUsed/>
    <w:qFormat/>
    <w:rsid w:val="00F12EB9"/>
    <w:pPr>
      <w:spacing w:line="276" w:lineRule="auto"/>
      <w:outlineLvl w:val="9"/>
    </w:pPr>
    <w:rPr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51BD7"/>
    <w:pPr>
      <w:tabs>
        <w:tab w:val="left" w:pos="426"/>
        <w:tab w:val="right" w:pos="9072"/>
      </w:tabs>
      <w:spacing w:after="100"/>
      <w:ind w:right="1134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1837D6"/>
    <w:pPr>
      <w:tabs>
        <w:tab w:val="left" w:pos="426"/>
        <w:tab w:val="right" w:pos="9072"/>
      </w:tabs>
      <w:spacing w:after="100" w:line="276" w:lineRule="auto"/>
    </w:pPr>
    <w:rPr>
      <w:rFonts w:eastAsiaTheme="minorEastAsia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F12EB9"/>
    <w:pPr>
      <w:spacing w:after="100" w:line="276" w:lineRule="auto"/>
      <w:ind w:left="440"/>
    </w:pPr>
    <w:rPr>
      <w:rFonts w:eastAsiaTheme="minorEastAsia"/>
      <w:sz w:val="22"/>
      <w:szCs w:val="22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12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F12EB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319D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19D3"/>
    <w:rPr>
      <w:rFonts w:ascii="Times New Roman" w:eastAsia="Times New Roman" w:hAnsi="Times New Roman" w:cs="Times New Roman"/>
      <w:sz w:val="22"/>
      <w:szCs w:val="22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bis.kvk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4E73-29D9-4E1F-AA37-861AAF6E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5971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KVKK Uzm. Selim FİL</dc:creator>
  <cp:lastModifiedBy>Selim FİL</cp:lastModifiedBy>
  <cp:revision>4</cp:revision>
  <cp:lastPrinted>2020-02-03T03:00:00Z</cp:lastPrinted>
  <dcterms:created xsi:type="dcterms:W3CDTF">2020-09-09T20:44:00Z</dcterms:created>
  <dcterms:modified xsi:type="dcterms:W3CDTF">2020-09-24T18:48:00Z</dcterms:modified>
</cp:coreProperties>
</file>